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285" w:rsidRPr="008953AB" w:rsidRDefault="004F2285" w:rsidP="004F2285">
      <w:pPr>
        <w:jc w:val="center"/>
        <w:rPr>
          <w:b/>
          <w:bCs/>
          <w:sz w:val="40"/>
          <w:szCs w:val="40"/>
        </w:rPr>
      </w:pPr>
    </w:p>
    <w:tbl>
      <w:tblPr>
        <w:tblStyle w:val="Grilledutableau"/>
        <w:tblW w:w="0" w:type="auto"/>
        <w:tblLook w:val="04A0" w:firstRow="1" w:lastRow="0" w:firstColumn="1" w:lastColumn="0" w:noHBand="0" w:noVBand="1"/>
      </w:tblPr>
      <w:tblGrid>
        <w:gridCol w:w="10344"/>
      </w:tblGrid>
      <w:tr w:rsidR="00EC02B8" w:rsidRPr="00EC02B8" w:rsidTr="00EC02B8">
        <w:tc>
          <w:tcPr>
            <w:tcW w:w="10344" w:type="dxa"/>
          </w:tcPr>
          <w:p w:rsidR="002673F3" w:rsidRPr="002673F3" w:rsidRDefault="002673F3" w:rsidP="00C07190">
            <w:pPr>
              <w:jc w:val="center"/>
              <w:rPr>
                <w:b/>
                <w:bCs/>
                <w:sz w:val="16"/>
                <w:szCs w:val="16"/>
              </w:rPr>
            </w:pPr>
          </w:p>
          <w:p w:rsidR="00EC02B8" w:rsidRDefault="00A20FCD" w:rsidP="00C07190">
            <w:pPr>
              <w:jc w:val="center"/>
              <w:rPr>
                <w:b/>
                <w:bCs/>
                <w:sz w:val="40"/>
                <w:szCs w:val="40"/>
              </w:rPr>
            </w:pPr>
            <w:r w:rsidRPr="00EC02B8">
              <w:rPr>
                <w:b/>
                <w:bCs/>
                <w:sz w:val="40"/>
                <w:szCs w:val="40"/>
              </w:rPr>
              <w:t>PROJET PEDAGOGIQUE</w:t>
            </w:r>
          </w:p>
          <w:p w:rsidR="002673F3" w:rsidRPr="002673F3" w:rsidRDefault="002673F3" w:rsidP="00C07190">
            <w:pPr>
              <w:jc w:val="center"/>
              <w:rPr>
                <w:b/>
                <w:bCs/>
                <w:sz w:val="12"/>
                <w:szCs w:val="12"/>
              </w:rPr>
            </w:pPr>
          </w:p>
        </w:tc>
      </w:tr>
    </w:tbl>
    <w:p w:rsidR="004F2285" w:rsidRPr="008953AB" w:rsidRDefault="004F2285" w:rsidP="004F2285">
      <w:pPr>
        <w:jc w:val="center"/>
        <w:rPr>
          <w:b/>
          <w:bCs/>
          <w:sz w:val="40"/>
          <w:szCs w:val="40"/>
        </w:rPr>
      </w:pPr>
      <w:r w:rsidRPr="008953AB">
        <w:rPr>
          <w:b/>
          <w:bCs/>
          <w:sz w:val="40"/>
          <w:szCs w:val="40"/>
        </w:rPr>
        <w:t xml:space="preserve"> </w:t>
      </w:r>
    </w:p>
    <w:p w:rsidR="004F2285" w:rsidRPr="00EC02B8" w:rsidRDefault="004F2285" w:rsidP="004F2285">
      <w:pPr>
        <w:jc w:val="center"/>
        <w:rPr>
          <w:b/>
          <w:bCs/>
          <w:sz w:val="40"/>
          <w:szCs w:val="40"/>
          <w:u w:val="single"/>
        </w:rPr>
      </w:pPr>
      <w:r w:rsidRPr="00F727EC">
        <w:rPr>
          <w:b/>
          <w:bCs/>
          <w:sz w:val="40"/>
          <w:szCs w:val="40"/>
        </w:rPr>
        <w:t>L’</w:t>
      </w:r>
      <w:r w:rsidR="00F32DAB" w:rsidRPr="00F727EC">
        <w:rPr>
          <w:b/>
          <w:bCs/>
          <w:sz w:val="40"/>
          <w:szCs w:val="40"/>
        </w:rPr>
        <w:t>ACM</w:t>
      </w:r>
      <w:r w:rsidR="00F32DAB">
        <w:rPr>
          <w:b/>
          <w:bCs/>
          <w:sz w:val="40"/>
          <w:szCs w:val="40"/>
          <w:u w:val="single"/>
        </w:rPr>
        <w:t xml:space="preserve"> </w:t>
      </w:r>
      <w:r w:rsidR="00F727EC">
        <w:rPr>
          <w:bCs/>
          <w:i/>
          <w:sz w:val="40"/>
          <w:szCs w:val="40"/>
        </w:rPr>
        <w:t>Accueil collectif de mineur</w:t>
      </w:r>
      <w:r w:rsidRPr="00EC02B8">
        <w:rPr>
          <w:b/>
          <w:bCs/>
          <w:sz w:val="40"/>
          <w:szCs w:val="40"/>
          <w:u w:val="single"/>
        </w:rPr>
        <w:t xml:space="preserve"> </w:t>
      </w:r>
    </w:p>
    <w:p w:rsidR="004F2285" w:rsidRPr="008953AB" w:rsidRDefault="004F2285" w:rsidP="004F2285">
      <w:pPr>
        <w:jc w:val="center"/>
        <w:rPr>
          <w:b/>
          <w:bCs/>
          <w:sz w:val="40"/>
          <w:szCs w:val="40"/>
        </w:rPr>
      </w:pPr>
    </w:p>
    <w:p w:rsidR="004F2285" w:rsidRPr="008953AB" w:rsidRDefault="004F2285" w:rsidP="004F2285">
      <w:pPr>
        <w:jc w:val="both"/>
      </w:pPr>
      <w:bookmarkStart w:id="0" w:name="_GoBack"/>
      <w:bookmarkEnd w:id="0"/>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center"/>
        <w:rPr>
          <w:b/>
          <w:sz w:val="36"/>
          <w:szCs w:val="36"/>
        </w:rPr>
      </w:pPr>
      <w:r w:rsidRPr="008953AB">
        <w:rPr>
          <w:b/>
          <w:sz w:val="36"/>
          <w:szCs w:val="36"/>
        </w:rPr>
        <w:t xml:space="preserve"> « Chaque enfant doit pouvoir bénéficier d’un temps libre éducatif de qualité… »</w:t>
      </w:r>
    </w:p>
    <w:p w:rsidR="004F2285" w:rsidRPr="008953AB" w:rsidRDefault="004F2285" w:rsidP="004F2285">
      <w:pPr>
        <w:jc w:val="center"/>
        <w:rPr>
          <w:b/>
          <w:bCs/>
          <w:sz w:val="36"/>
          <w:szCs w:val="36"/>
          <w:u w:val="single"/>
        </w:rPr>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rPr>
          <w:rFonts w:eastAsia="Arial Unicode MS"/>
          <w:b/>
          <w:sz w:val="28"/>
          <w:szCs w:val="28"/>
        </w:rPr>
      </w:pPr>
      <w:r w:rsidRPr="008953AB">
        <w:rPr>
          <w:rFonts w:eastAsia="Arial Unicode MS"/>
          <w:b/>
          <w:sz w:val="28"/>
          <w:szCs w:val="28"/>
        </w:rPr>
        <w:t>L’accueil de loisirs est un lieu de :</w:t>
      </w:r>
    </w:p>
    <w:p w:rsidR="004F2285" w:rsidRPr="008953AB" w:rsidRDefault="004F2285" w:rsidP="004F2285">
      <w:pPr>
        <w:jc w:val="both"/>
        <w:rPr>
          <w:rFonts w:eastAsia="Arial Unicode MS"/>
        </w:rPr>
      </w:pPr>
    </w:p>
    <w:p w:rsidR="004F2285" w:rsidRPr="008953AB" w:rsidRDefault="004F2285" w:rsidP="004F2285">
      <w:pPr>
        <w:pStyle w:val="Paragraphedeliste"/>
        <w:numPr>
          <w:ilvl w:val="0"/>
          <w:numId w:val="2"/>
        </w:numPr>
        <w:ind w:left="1985" w:firstLine="0"/>
        <w:jc w:val="both"/>
        <w:rPr>
          <w:rFonts w:eastAsia="Arial Unicode MS"/>
        </w:rPr>
      </w:pPr>
      <w:r w:rsidRPr="008953AB">
        <w:rPr>
          <w:rFonts w:eastAsia="Arial Unicode MS"/>
        </w:rPr>
        <w:t>Vie collective</w:t>
      </w:r>
    </w:p>
    <w:p w:rsidR="004F2285" w:rsidRPr="008953AB" w:rsidRDefault="004F2285" w:rsidP="004F2285">
      <w:pPr>
        <w:pStyle w:val="Paragraphedeliste"/>
        <w:numPr>
          <w:ilvl w:val="0"/>
          <w:numId w:val="2"/>
        </w:numPr>
        <w:ind w:left="1985" w:firstLine="0"/>
        <w:jc w:val="both"/>
        <w:rPr>
          <w:rFonts w:eastAsia="Arial Unicode MS"/>
        </w:rPr>
      </w:pPr>
      <w:r w:rsidRPr="008953AB">
        <w:rPr>
          <w:rFonts w:eastAsia="Arial Unicode MS"/>
        </w:rPr>
        <w:t>D’animation et de jeu</w:t>
      </w:r>
    </w:p>
    <w:p w:rsidR="004F2285" w:rsidRPr="008953AB" w:rsidRDefault="004F2285" w:rsidP="004F2285">
      <w:pPr>
        <w:pStyle w:val="Paragraphedeliste"/>
        <w:numPr>
          <w:ilvl w:val="0"/>
          <w:numId w:val="2"/>
        </w:numPr>
        <w:ind w:left="1985" w:firstLine="0"/>
        <w:jc w:val="both"/>
        <w:rPr>
          <w:rFonts w:eastAsia="Arial Unicode MS"/>
        </w:rPr>
      </w:pPr>
      <w:r w:rsidRPr="008953AB">
        <w:rPr>
          <w:rFonts w:eastAsia="Arial Unicode MS"/>
        </w:rPr>
        <w:t>De participation des enfants</w:t>
      </w:r>
    </w:p>
    <w:p w:rsidR="004F2285" w:rsidRPr="008953AB" w:rsidRDefault="004F2285" w:rsidP="004F2285">
      <w:pPr>
        <w:ind w:left="2835" w:hanging="11"/>
        <w:jc w:val="both"/>
        <w:rPr>
          <w:rFonts w:eastAsia="Arial Unicode MS"/>
        </w:rPr>
      </w:pPr>
    </w:p>
    <w:p w:rsidR="004F2285" w:rsidRPr="008953AB" w:rsidRDefault="004F2285" w:rsidP="004F2285">
      <w:pPr>
        <w:jc w:val="both"/>
        <w:rPr>
          <w:rFonts w:eastAsia="Arial Unicode MS"/>
        </w:rPr>
      </w:pPr>
    </w:p>
    <w:p w:rsidR="004F2285" w:rsidRPr="008953AB" w:rsidRDefault="004F2285" w:rsidP="004F2285">
      <w:pPr>
        <w:jc w:val="both"/>
        <w:rPr>
          <w:rFonts w:eastAsia="Arial Unicode MS"/>
        </w:rPr>
      </w:pPr>
    </w:p>
    <w:p w:rsidR="004F2285" w:rsidRPr="008953AB" w:rsidRDefault="004F2285" w:rsidP="004F2285">
      <w:pPr>
        <w:jc w:val="both"/>
        <w:rPr>
          <w:rFonts w:eastAsia="Arial Unicode MS"/>
        </w:rPr>
      </w:pPr>
    </w:p>
    <w:p w:rsidR="004F2285" w:rsidRPr="008953AB" w:rsidRDefault="004F2285" w:rsidP="004F2285">
      <w:pPr>
        <w:rPr>
          <w:rFonts w:eastAsia="Arial Unicode MS"/>
          <w:b/>
          <w:bCs/>
          <w:sz w:val="28"/>
          <w:szCs w:val="28"/>
        </w:rPr>
      </w:pPr>
      <w:r w:rsidRPr="008953AB">
        <w:rPr>
          <w:rFonts w:eastAsia="Arial Unicode MS"/>
          <w:b/>
          <w:bCs/>
          <w:sz w:val="28"/>
          <w:szCs w:val="28"/>
        </w:rPr>
        <w:t>Il permet à l’enfant :</w:t>
      </w:r>
    </w:p>
    <w:p w:rsidR="004F2285" w:rsidRPr="008953AB" w:rsidRDefault="004F2285" w:rsidP="004F2285">
      <w:pPr>
        <w:rPr>
          <w:rFonts w:eastAsia="Arial Unicode MS"/>
          <w:b/>
          <w:bCs/>
        </w:rPr>
      </w:pPr>
    </w:p>
    <w:p w:rsidR="004F2285" w:rsidRPr="008953AB" w:rsidRDefault="004F2285" w:rsidP="004F2285">
      <w:pPr>
        <w:ind w:left="1985"/>
        <w:jc w:val="both"/>
        <w:rPr>
          <w:rFonts w:eastAsia="Arial Unicode MS"/>
          <w:bCs/>
        </w:rPr>
      </w:pPr>
      <w:r w:rsidRPr="008953AB">
        <w:rPr>
          <w:rFonts w:eastAsia="Arial Unicode MS"/>
          <w:bCs/>
        </w:rPr>
        <w:sym w:font="Wingdings" w:char="F06E"/>
      </w:r>
      <w:r w:rsidRPr="008953AB">
        <w:rPr>
          <w:rFonts w:eastAsia="Arial Unicode MS"/>
          <w:bCs/>
        </w:rPr>
        <w:tab/>
        <w:t>Le repos</w:t>
      </w:r>
    </w:p>
    <w:p w:rsidR="004F2285" w:rsidRPr="008953AB" w:rsidRDefault="004F2285" w:rsidP="004F2285">
      <w:pPr>
        <w:pStyle w:val="Paragraphedeliste"/>
        <w:numPr>
          <w:ilvl w:val="0"/>
          <w:numId w:val="4"/>
        </w:numPr>
        <w:ind w:left="1985" w:firstLine="0"/>
        <w:jc w:val="both"/>
        <w:rPr>
          <w:rFonts w:eastAsia="Arial Unicode MS"/>
          <w:bCs/>
        </w:rPr>
      </w:pPr>
      <w:r w:rsidRPr="008953AB">
        <w:rPr>
          <w:rFonts w:eastAsia="Arial Unicode MS"/>
          <w:bCs/>
        </w:rPr>
        <w:t>Les loisirs</w:t>
      </w:r>
    </w:p>
    <w:p w:rsidR="004F2285" w:rsidRPr="008953AB" w:rsidRDefault="004F2285" w:rsidP="004F2285">
      <w:pPr>
        <w:ind w:left="1985"/>
        <w:jc w:val="both"/>
        <w:rPr>
          <w:rFonts w:eastAsia="Arial Unicode MS"/>
          <w:bCs/>
        </w:rPr>
      </w:pPr>
      <w:r w:rsidRPr="008953AB">
        <w:rPr>
          <w:rFonts w:eastAsia="Arial Unicode MS"/>
          <w:bCs/>
        </w:rPr>
        <w:sym w:font="Wingdings" w:char="F06E"/>
      </w:r>
      <w:r w:rsidRPr="008953AB">
        <w:rPr>
          <w:rFonts w:eastAsia="Arial Unicode MS"/>
          <w:bCs/>
        </w:rPr>
        <w:t xml:space="preserve"> </w:t>
      </w:r>
      <w:r w:rsidRPr="008953AB">
        <w:rPr>
          <w:rFonts w:eastAsia="Arial Unicode MS"/>
          <w:bCs/>
        </w:rPr>
        <w:tab/>
        <w:t>De se livrer au jeu</w:t>
      </w:r>
    </w:p>
    <w:p w:rsidR="004F2285" w:rsidRPr="008953AB" w:rsidRDefault="004F2285" w:rsidP="004F2285">
      <w:pPr>
        <w:ind w:left="1985"/>
        <w:jc w:val="both"/>
        <w:rPr>
          <w:rFonts w:eastAsia="Arial Unicode MS"/>
          <w:bCs/>
        </w:rPr>
      </w:pPr>
      <w:r w:rsidRPr="008953AB">
        <w:rPr>
          <w:rFonts w:eastAsia="Arial Unicode MS"/>
          <w:bCs/>
        </w:rPr>
        <w:sym w:font="Wingdings" w:char="F06E"/>
      </w:r>
      <w:r w:rsidRPr="008953AB">
        <w:rPr>
          <w:rFonts w:eastAsia="Arial Unicode MS"/>
          <w:bCs/>
        </w:rPr>
        <w:t xml:space="preserve"> </w:t>
      </w:r>
      <w:r w:rsidRPr="008953AB">
        <w:rPr>
          <w:rFonts w:eastAsia="Arial Unicode MS"/>
          <w:bCs/>
        </w:rPr>
        <w:tab/>
        <w:t>De ne rien faire</w:t>
      </w:r>
    </w:p>
    <w:p w:rsidR="004F2285" w:rsidRPr="008953AB" w:rsidRDefault="004F2285" w:rsidP="004F2285">
      <w:pPr>
        <w:pStyle w:val="Paragraphedeliste"/>
        <w:numPr>
          <w:ilvl w:val="0"/>
          <w:numId w:val="3"/>
        </w:numPr>
        <w:ind w:left="1985" w:firstLine="0"/>
        <w:jc w:val="both"/>
        <w:rPr>
          <w:rFonts w:eastAsia="Arial Unicode MS"/>
          <w:bCs/>
        </w:rPr>
      </w:pPr>
      <w:r w:rsidRPr="008953AB">
        <w:rPr>
          <w:rFonts w:eastAsia="Arial Unicode MS"/>
          <w:bCs/>
        </w:rPr>
        <w:t>L’expérimentation</w:t>
      </w:r>
    </w:p>
    <w:p w:rsidR="004F2285" w:rsidRPr="008953AB" w:rsidRDefault="004F2285" w:rsidP="004F2285">
      <w:pPr>
        <w:jc w:val="center"/>
        <w:rPr>
          <w:rFonts w:eastAsia="Arial Unicode MS"/>
        </w:rPr>
      </w:pPr>
      <w:r w:rsidRPr="008953AB">
        <w:rPr>
          <w:rFonts w:eastAsia="Arial Unicode MS"/>
        </w:rPr>
        <w:t>(La Convention Internationale des Droits de l’Enfant)</w:t>
      </w:r>
    </w:p>
    <w:p w:rsidR="004F2285" w:rsidRPr="008953AB" w:rsidRDefault="004F2285" w:rsidP="004F2285">
      <w:pPr>
        <w:jc w:val="center"/>
        <w:rPr>
          <w:rFonts w:eastAsia="Arial Unicode MS"/>
        </w:rPr>
      </w:pPr>
    </w:p>
    <w:p w:rsidR="004F2285" w:rsidRPr="008953AB" w:rsidRDefault="004F2285" w:rsidP="004F2285">
      <w:pPr>
        <w:jc w:val="center"/>
        <w:rPr>
          <w:rFonts w:eastAsia="Arial Unicode MS"/>
        </w:rPr>
      </w:pPr>
    </w:p>
    <w:p w:rsidR="004F2285" w:rsidRPr="008953AB" w:rsidRDefault="004F2285" w:rsidP="004F2285">
      <w:pPr>
        <w:jc w:val="center"/>
        <w:rPr>
          <w:rFonts w:eastAsia="Arial Unicode MS"/>
        </w:rPr>
      </w:pPr>
    </w:p>
    <w:p w:rsidR="004F2285" w:rsidRPr="008953AB" w:rsidRDefault="004F2285" w:rsidP="004F2285">
      <w:pPr>
        <w:jc w:val="both"/>
        <w:rPr>
          <w:rFonts w:eastAsia="Arial Unicode MS"/>
          <w:b/>
          <w:sz w:val="28"/>
          <w:szCs w:val="28"/>
        </w:rPr>
      </w:pPr>
      <w:r w:rsidRPr="008953AB">
        <w:rPr>
          <w:rFonts w:eastAsia="Arial Unicode MS"/>
          <w:b/>
          <w:sz w:val="28"/>
          <w:szCs w:val="28"/>
        </w:rPr>
        <w:t>Afin de :</w:t>
      </w:r>
    </w:p>
    <w:p w:rsidR="004F2285" w:rsidRPr="008953AB" w:rsidRDefault="004F2285" w:rsidP="004F2285">
      <w:pPr>
        <w:pStyle w:val="Paragraphedeliste"/>
        <w:numPr>
          <w:ilvl w:val="0"/>
          <w:numId w:val="1"/>
        </w:numPr>
        <w:ind w:left="1985" w:firstLine="0"/>
        <w:jc w:val="both"/>
        <w:rPr>
          <w:rFonts w:eastAsia="Arial Unicode MS"/>
        </w:rPr>
      </w:pPr>
      <w:r w:rsidRPr="008953AB">
        <w:rPr>
          <w:rFonts w:eastAsia="Arial Unicode MS"/>
        </w:rPr>
        <w:t>Favoriser</w:t>
      </w:r>
      <w:r w:rsidRPr="008953AB">
        <w:rPr>
          <w:rFonts w:eastAsia="Arial Unicode MS"/>
          <w:b/>
          <w:bCs/>
        </w:rPr>
        <w:t xml:space="preserve"> </w:t>
      </w:r>
      <w:r w:rsidRPr="008953AB">
        <w:rPr>
          <w:rFonts w:eastAsia="Arial Unicode MS"/>
        </w:rPr>
        <w:t xml:space="preserve">l’épanouissement </w:t>
      </w:r>
    </w:p>
    <w:p w:rsidR="004F2285" w:rsidRPr="008953AB" w:rsidRDefault="004F2285" w:rsidP="004F2285">
      <w:pPr>
        <w:pStyle w:val="Paragraphedeliste"/>
        <w:numPr>
          <w:ilvl w:val="0"/>
          <w:numId w:val="1"/>
        </w:numPr>
        <w:ind w:left="1985" w:firstLine="0"/>
        <w:jc w:val="both"/>
        <w:rPr>
          <w:rFonts w:eastAsia="Arial Unicode MS"/>
        </w:rPr>
      </w:pPr>
      <w:r w:rsidRPr="008953AB">
        <w:rPr>
          <w:rFonts w:eastAsia="Arial Unicode MS"/>
        </w:rPr>
        <w:t>Acquérir un savoir-faire et un savoir-être</w:t>
      </w:r>
    </w:p>
    <w:p w:rsidR="004F2285" w:rsidRPr="008953AB" w:rsidRDefault="004F2285" w:rsidP="004F2285">
      <w:pPr>
        <w:pStyle w:val="Paragraphedeliste"/>
        <w:numPr>
          <w:ilvl w:val="0"/>
          <w:numId w:val="1"/>
        </w:numPr>
        <w:ind w:left="1985" w:firstLine="0"/>
        <w:jc w:val="both"/>
        <w:rPr>
          <w:rFonts w:eastAsia="Arial Unicode MS"/>
        </w:rPr>
      </w:pPr>
      <w:r w:rsidRPr="008953AB">
        <w:rPr>
          <w:rFonts w:eastAsia="Arial Unicode MS"/>
        </w:rPr>
        <w:t>Découvrir de nouvelles pratiques</w:t>
      </w:r>
    </w:p>
    <w:p w:rsidR="004F2285" w:rsidRPr="008953AB" w:rsidRDefault="004F2285" w:rsidP="004F2285">
      <w:pPr>
        <w:pStyle w:val="Paragraphedeliste"/>
        <w:numPr>
          <w:ilvl w:val="0"/>
          <w:numId w:val="1"/>
        </w:numPr>
        <w:ind w:left="1985" w:firstLine="0"/>
        <w:jc w:val="both"/>
        <w:rPr>
          <w:rFonts w:eastAsia="Arial Unicode MS"/>
        </w:rPr>
      </w:pPr>
      <w:r w:rsidRPr="008953AB">
        <w:rPr>
          <w:rFonts w:eastAsia="Arial Unicode MS"/>
        </w:rPr>
        <w:t>Donner le goût, éveiller, révéler et mobiliser les potentialités de chacun</w:t>
      </w:r>
    </w:p>
    <w:p w:rsidR="004F2285" w:rsidRPr="008953AB" w:rsidRDefault="004F2285" w:rsidP="004F2285">
      <w:pPr>
        <w:jc w:val="both"/>
        <w:rPr>
          <w:rFonts w:eastAsia="Arial Unicode MS"/>
        </w:rPr>
      </w:pPr>
    </w:p>
    <w:p w:rsidR="004F2285" w:rsidRPr="008953AB" w:rsidRDefault="004F2285" w:rsidP="004F2285">
      <w:pPr>
        <w:jc w:val="both"/>
        <w:rPr>
          <w:rFonts w:eastAsia="Arial Unicode MS"/>
        </w:rPr>
      </w:pPr>
    </w:p>
    <w:p w:rsidR="004F2285" w:rsidRPr="008953AB" w:rsidRDefault="004F2285" w:rsidP="004F2285">
      <w:pPr>
        <w:jc w:val="both"/>
        <w:rPr>
          <w:rFonts w:eastAsia="Arial Unicode MS"/>
        </w:rPr>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both"/>
      </w:pPr>
    </w:p>
    <w:p w:rsidR="004F2285" w:rsidRPr="008953AB" w:rsidRDefault="004F2285" w:rsidP="004F2285">
      <w:pPr>
        <w:jc w:val="center"/>
        <w:rPr>
          <w:b/>
          <w:sz w:val="28"/>
          <w:szCs w:val="28"/>
          <w:u w:val="single"/>
        </w:rPr>
      </w:pPr>
    </w:p>
    <w:p w:rsidR="004F2285" w:rsidRPr="008953AB" w:rsidRDefault="004F2285" w:rsidP="004F2285">
      <w:pPr>
        <w:jc w:val="center"/>
        <w:rPr>
          <w:b/>
          <w:sz w:val="28"/>
          <w:szCs w:val="28"/>
          <w:u w:val="single"/>
        </w:rPr>
      </w:pPr>
      <w:r w:rsidRPr="008953AB">
        <w:rPr>
          <w:b/>
          <w:sz w:val="28"/>
          <w:szCs w:val="28"/>
          <w:u w:val="single"/>
        </w:rPr>
        <w:t xml:space="preserve">Présentation du cadre de l’action </w:t>
      </w:r>
    </w:p>
    <w:p w:rsidR="004F2285" w:rsidRPr="008953AB" w:rsidRDefault="004F2285" w:rsidP="004F2285">
      <w:pPr>
        <w:jc w:val="both"/>
        <w:rPr>
          <w:b/>
          <w:sz w:val="28"/>
          <w:szCs w:val="28"/>
          <w:u w:val="single"/>
        </w:rPr>
      </w:pPr>
    </w:p>
    <w:p w:rsidR="004F2285" w:rsidRPr="008953AB" w:rsidRDefault="004F2285" w:rsidP="004F2285">
      <w:pPr>
        <w:jc w:val="both"/>
        <w:rPr>
          <w:b/>
          <w:sz w:val="28"/>
          <w:szCs w:val="28"/>
          <w:u w:val="single"/>
        </w:rPr>
      </w:pPr>
    </w:p>
    <w:p w:rsidR="004F2285" w:rsidRPr="008953AB" w:rsidRDefault="004F2285" w:rsidP="004F2285">
      <w:pPr>
        <w:ind w:firstLine="708"/>
        <w:jc w:val="both"/>
      </w:pPr>
      <w:r w:rsidRPr="008953AB">
        <w:t>L’accueil de loisirs s’intègre au projet général de l’association en complémentarité aux autres secteurs (accompagnement scolaire, ludothèque, ateliers culturels enfants, jeunes, adultes, soirées à thème)</w:t>
      </w:r>
    </w:p>
    <w:p w:rsidR="004F2285" w:rsidRPr="008953AB" w:rsidRDefault="004F2285" w:rsidP="004F2285">
      <w:pPr>
        <w:jc w:val="both"/>
      </w:pPr>
    </w:p>
    <w:p w:rsidR="004F2285" w:rsidRPr="008953AB" w:rsidRDefault="004F2285" w:rsidP="004F2285">
      <w:pPr>
        <w:ind w:firstLine="708"/>
        <w:jc w:val="both"/>
      </w:pPr>
      <w:r w:rsidRPr="008953AB">
        <w:t>L’accueil de loisirs, espace éducatif à part entière doit prendre place dans son environnement. Notre objectif n’est pas d’enfermer l’enfant dans un lieu, coupé de la vie, mais bien de lui permettre de prendre place dans son environnement, d’en devenir acteur.</w:t>
      </w:r>
    </w:p>
    <w:p w:rsidR="004F2285" w:rsidRPr="008953AB" w:rsidRDefault="004F2285" w:rsidP="004F2285">
      <w:pPr>
        <w:pStyle w:val="En-tte"/>
        <w:tabs>
          <w:tab w:val="clear" w:pos="4536"/>
          <w:tab w:val="clear" w:pos="9072"/>
        </w:tabs>
        <w:ind w:firstLine="708"/>
        <w:jc w:val="both"/>
        <w:rPr>
          <w:sz w:val="24"/>
        </w:rPr>
      </w:pPr>
      <w:r w:rsidRPr="008953AB">
        <w:rPr>
          <w:sz w:val="24"/>
        </w:rPr>
        <w:t>Etre à l’écoute des enfants, favoriser leur participation est notre priorité. Nous souhaitons permettre à chaque enfant un apprentissage de la citoyenneté par son exercice régulier. Tous les moyens doivent être mis en place pour développer leur sens de l’organisation, leurs capacités d’analyse et de synthèse, leurs facultés à gérer leur temps et leur espace. Toute activité sera, pour l’enfant, l’occasion de conquérir une certaine autonomie tout en développant son esprit critique.</w:t>
      </w:r>
    </w:p>
    <w:p w:rsidR="004F2285" w:rsidRPr="008953AB" w:rsidRDefault="004F2285" w:rsidP="004F2285">
      <w:pPr>
        <w:jc w:val="both"/>
      </w:pPr>
    </w:p>
    <w:p w:rsidR="004F2285" w:rsidRPr="008953AB" w:rsidRDefault="004F2285" w:rsidP="004F2285">
      <w:pPr>
        <w:ind w:firstLine="708"/>
        <w:jc w:val="both"/>
      </w:pPr>
      <w:r w:rsidRPr="008953AB">
        <w:t>C’est aussi un lieu de jeu, d’apprentissage, et de découverte. Il doit permettre aux enfants : le repos, les loisirs, de se livrer au jeu et de ne rien faire. Ceci afin de favoriser l’épanouissement de l’enfant, d’acquérir un savoir-faire et un savoir-être, découvrir de nouvelles pratiques pour donner le goût, révéler et mobiliser les potentialités de chacun.</w:t>
      </w:r>
    </w:p>
    <w:p w:rsidR="004F2285" w:rsidRPr="008953AB" w:rsidRDefault="004F2285" w:rsidP="004F2285">
      <w:pPr>
        <w:ind w:firstLine="708"/>
        <w:jc w:val="both"/>
      </w:pPr>
    </w:p>
    <w:p w:rsidR="004F2285" w:rsidRPr="008953AB" w:rsidRDefault="004F2285" w:rsidP="004F2285">
      <w:pPr>
        <w:pStyle w:val="En-tte"/>
        <w:tabs>
          <w:tab w:val="clear" w:pos="4536"/>
          <w:tab w:val="clear" w:pos="9072"/>
        </w:tabs>
        <w:ind w:firstLine="708"/>
        <w:jc w:val="both"/>
        <w:rPr>
          <w:sz w:val="24"/>
          <w:szCs w:val="24"/>
        </w:rPr>
      </w:pPr>
      <w:r w:rsidRPr="008953AB">
        <w:rPr>
          <w:sz w:val="24"/>
          <w:szCs w:val="24"/>
        </w:rPr>
        <w:t xml:space="preserve">L’accueil de Loisirs </w:t>
      </w:r>
      <w:r w:rsidR="003E44DA" w:rsidRPr="008953AB">
        <w:rPr>
          <w:sz w:val="24"/>
          <w:szCs w:val="24"/>
        </w:rPr>
        <w:t>a</w:t>
      </w:r>
      <w:r w:rsidRPr="008953AB">
        <w:rPr>
          <w:sz w:val="24"/>
          <w:szCs w:val="24"/>
        </w:rPr>
        <w:t xml:space="preserve"> pour ambition de devenir un lieu référent dans la vie du quartier tant pour les enfants que pour leurs familles, c’est un équipement de voisinage. L’organisation des horaires d’ouverture est une réponse aux besoins, aux attentes et aux envies des enfants et de leurs familles. </w:t>
      </w:r>
    </w:p>
    <w:p w:rsidR="004F2285" w:rsidRPr="008953AB" w:rsidRDefault="004F2285" w:rsidP="004F2285">
      <w:pPr>
        <w:jc w:val="both"/>
      </w:pPr>
    </w:p>
    <w:p w:rsidR="004F2285" w:rsidRPr="008953AB" w:rsidRDefault="004F2285" w:rsidP="004F2285">
      <w:pPr>
        <w:ind w:firstLine="708"/>
        <w:jc w:val="both"/>
      </w:pPr>
      <w:r w:rsidRPr="008953AB">
        <w:t>L’accueil doit permettre la mixité sociale dans le cadre de pratiques partagées autour de la découverte d’activités : culturelles, sportives, manuelles, sans oublier le jeu, élément fort de la construction de l’enfant. C’est aussi donner la possibilité à l’enfant de partir hors du cercle familial, dans le cadre de mini-camps, pour découvrir la vie collective, de nouvelles activités, partager des plaisirs et contribuer ainsi à développer son autonomie.</w:t>
      </w:r>
    </w:p>
    <w:p w:rsidR="004F2285" w:rsidRPr="008953AB" w:rsidRDefault="004F2285" w:rsidP="004F2285">
      <w:pPr>
        <w:pStyle w:val="En-tte"/>
        <w:tabs>
          <w:tab w:val="clear" w:pos="4536"/>
          <w:tab w:val="clear" w:pos="9072"/>
        </w:tabs>
        <w:ind w:left="568"/>
        <w:jc w:val="both"/>
        <w:rPr>
          <w:sz w:val="24"/>
          <w:szCs w:val="24"/>
        </w:rPr>
      </w:pPr>
    </w:p>
    <w:p w:rsidR="004F2285" w:rsidRPr="008953AB" w:rsidRDefault="004F2285" w:rsidP="004F2285">
      <w:pPr>
        <w:pStyle w:val="En-tte"/>
        <w:tabs>
          <w:tab w:val="clear" w:pos="4536"/>
          <w:tab w:val="clear" w:pos="9072"/>
        </w:tabs>
        <w:ind w:left="568"/>
        <w:jc w:val="both"/>
        <w:rPr>
          <w:b/>
          <w:sz w:val="24"/>
        </w:rPr>
      </w:pPr>
      <w:r w:rsidRPr="008953AB">
        <w:rPr>
          <w:b/>
          <w:sz w:val="24"/>
        </w:rPr>
        <w:t>Mercredis</w:t>
      </w:r>
    </w:p>
    <w:p w:rsidR="004F2285" w:rsidRPr="008953AB" w:rsidRDefault="004F2285" w:rsidP="004F2285">
      <w:pPr>
        <w:pStyle w:val="En-tte"/>
        <w:tabs>
          <w:tab w:val="clear" w:pos="4536"/>
          <w:tab w:val="clear" w:pos="9072"/>
        </w:tabs>
        <w:ind w:firstLine="568"/>
        <w:jc w:val="both"/>
        <w:rPr>
          <w:sz w:val="24"/>
        </w:rPr>
      </w:pPr>
      <w:r w:rsidRPr="008953AB">
        <w:rPr>
          <w:sz w:val="24"/>
        </w:rPr>
        <w:t xml:space="preserve">S’agissant d’une coupure dans la semaine scolaire, l’enfant doit pouvoir sortir des préoccupations scolaires « classiques ». Pour cela seront favorisées des activités permettant à l’enfant de s’épanouir, de découvrir ses capacités propres, notamment en les </w:t>
      </w:r>
      <w:r w:rsidR="00EC02B8">
        <w:rPr>
          <w:sz w:val="24"/>
        </w:rPr>
        <w:t>a</w:t>
      </w:r>
      <w:r w:rsidRPr="008953AB">
        <w:rPr>
          <w:sz w:val="24"/>
        </w:rPr>
        <w:t>menant à participer aux ateliers culturels proposés par la SLEP.</w:t>
      </w:r>
    </w:p>
    <w:p w:rsidR="004F2285" w:rsidRPr="008953AB" w:rsidRDefault="004F2285" w:rsidP="004F2285">
      <w:pPr>
        <w:pStyle w:val="En-tte"/>
        <w:tabs>
          <w:tab w:val="clear" w:pos="4536"/>
          <w:tab w:val="clear" w:pos="9072"/>
        </w:tabs>
        <w:jc w:val="both"/>
        <w:rPr>
          <w:sz w:val="24"/>
        </w:rPr>
      </w:pPr>
    </w:p>
    <w:p w:rsidR="004F2285" w:rsidRPr="008953AB" w:rsidRDefault="004F2285" w:rsidP="004F2285">
      <w:pPr>
        <w:pStyle w:val="En-tte"/>
        <w:tabs>
          <w:tab w:val="clear" w:pos="4536"/>
          <w:tab w:val="clear" w:pos="9072"/>
        </w:tabs>
        <w:jc w:val="both"/>
        <w:rPr>
          <w:sz w:val="24"/>
        </w:rPr>
      </w:pPr>
    </w:p>
    <w:p w:rsidR="004F2285" w:rsidRPr="008953AB" w:rsidRDefault="004F2285" w:rsidP="004F2285">
      <w:pPr>
        <w:pStyle w:val="En-tte"/>
        <w:tabs>
          <w:tab w:val="clear" w:pos="4536"/>
          <w:tab w:val="clear" w:pos="9072"/>
        </w:tabs>
        <w:ind w:left="568"/>
        <w:jc w:val="both"/>
        <w:rPr>
          <w:b/>
          <w:sz w:val="24"/>
        </w:rPr>
      </w:pPr>
      <w:r w:rsidRPr="008953AB">
        <w:rPr>
          <w:b/>
          <w:sz w:val="24"/>
        </w:rPr>
        <w:t>Les vacances</w:t>
      </w:r>
    </w:p>
    <w:p w:rsidR="004F2285" w:rsidRPr="008953AB" w:rsidRDefault="004F2285" w:rsidP="004F2285">
      <w:pPr>
        <w:pStyle w:val="En-tte"/>
        <w:tabs>
          <w:tab w:val="clear" w:pos="4536"/>
          <w:tab w:val="clear" w:pos="9072"/>
        </w:tabs>
        <w:ind w:firstLine="568"/>
        <w:jc w:val="both"/>
        <w:rPr>
          <w:sz w:val="24"/>
        </w:rPr>
      </w:pPr>
      <w:r w:rsidRPr="008953AB">
        <w:rPr>
          <w:sz w:val="24"/>
        </w:rPr>
        <w:t>L’enfant doit se sentir en vacances à chaque instant de la journée. S’adapter à l’enfant, respecter son rythme de vie, être à l’écoute de ses besoins doivent être le fil conducteur de chacune de nos animations.</w:t>
      </w:r>
    </w:p>
    <w:p w:rsidR="004F2285" w:rsidRPr="008953AB" w:rsidRDefault="004F2285" w:rsidP="004F2285">
      <w:pPr>
        <w:pStyle w:val="En-tte"/>
        <w:tabs>
          <w:tab w:val="clear" w:pos="4536"/>
          <w:tab w:val="clear" w:pos="9072"/>
        </w:tabs>
        <w:ind w:firstLine="568"/>
        <w:jc w:val="both"/>
        <w:rPr>
          <w:sz w:val="24"/>
        </w:rPr>
      </w:pPr>
      <w:r w:rsidRPr="008953AB">
        <w:rPr>
          <w:sz w:val="24"/>
        </w:rPr>
        <w:t>Pour que l’éveil de l’enfant soit optimal, il faut en premier lieu une grande diversité d’activités. L’intérêt des enfants doit être suscité par un grand choix d’activités organisée</w:t>
      </w:r>
      <w:r w:rsidR="00EC02B8">
        <w:rPr>
          <w:sz w:val="24"/>
        </w:rPr>
        <w:t>s</w:t>
      </w:r>
      <w:r w:rsidRPr="008953AB">
        <w:rPr>
          <w:sz w:val="24"/>
        </w:rPr>
        <w:t xml:space="preserve"> ou spontanées. On essayera d’associer le plus possible l’enfant à participer à chacune d’entre elles.</w:t>
      </w:r>
    </w:p>
    <w:p w:rsidR="004F2285" w:rsidRPr="008953AB" w:rsidRDefault="004F2285" w:rsidP="004F2285">
      <w:pPr>
        <w:pStyle w:val="En-tte"/>
        <w:tabs>
          <w:tab w:val="clear" w:pos="4536"/>
          <w:tab w:val="clear" w:pos="9072"/>
        </w:tabs>
        <w:ind w:firstLine="568"/>
        <w:jc w:val="both"/>
        <w:rPr>
          <w:sz w:val="24"/>
        </w:rPr>
      </w:pPr>
      <w:r w:rsidRPr="008953AB">
        <w:rPr>
          <w:sz w:val="24"/>
        </w:rPr>
        <w:t>De même, pour que l’enfant puisse se souvenir longtemps des bons moments de vacances, on s’attachera à trouver des activités exceptionnelles.</w:t>
      </w:r>
    </w:p>
    <w:p w:rsidR="004F2285" w:rsidRPr="008953AB" w:rsidRDefault="004F2285" w:rsidP="004F2285">
      <w:pPr>
        <w:pStyle w:val="En-tte"/>
        <w:tabs>
          <w:tab w:val="clear" w:pos="4536"/>
          <w:tab w:val="clear" w:pos="9072"/>
        </w:tabs>
        <w:jc w:val="both"/>
        <w:rPr>
          <w:sz w:val="24"/>
        </w:rPr>
      </w:pPr>
    </w:p>
    <w:p w:rsidR="004F2285" w:rsidRPr="008953AB" w:rsidRDefault="00B53CF5" w:rsidP="004F2285">
      <w:pPr>
        <w:ind w:firstLine="568"/>
        <w:jc w:val="both"/>
      </w:pPr>
      <w:r w:rsidRPr="008953AB">
        <w:t>L’application de</w:t>
      </w:r>
      <w:r w:rsidR="004F2285" w:rsidRPr="008953AB">
        <w:t xml:space="preserve"> ces intentions éducatives s’effectue dans l’élaboration du projet pédagogique.</w:t>
      </w:r>
    </w:p>
    <w:p w:rsidR="004F2285" w:rsidRPr="008953AB" w:rsidRDefault="004F2285" w:rsidP="004F2285">
      <w:pPr>
        <w:ind w:firstLine="568"/>
        <w:jc w:val="both"/>
      </w:pPr>
    </w:p>
    <w:p w:rsidR="004F2285" w:rsidRPr="008953AB" w:rsidRDefault="004F2285" w:rsidP="004F2285">
      <w:pPr>
        <w:ind w:firstLine="568"/>
        <w:jc w:val="both"/>
      </w:pPr>
      <w:r w:rsidRPr="008953AB">
        <w:t>Le projet pédagogique donne à l’ensemble des adultes et des jeunes un esprit commun où chacun joue son rôle, il crée des synergies : l’addition des potentialités de chacun peu</w:t>
      </w:r>
      <w:r w:rsidR="00EC02B8">
        <w:t>t</w:t>
      </w:r>
      <w:r w:rsidRPr="008953AB">
        <w:t xml:space="preserve"> palier à un éventuel essoufflement d’une partie du groupe ou de quelques individus, en attendant qu’ils se ressourcent. Le </w:t>
      </w:r>
      <w:r w:rsidRPr="008953AB">
        <w:lastRenderedPageBreak/>
        <w:t xml:space="preserve">projet pédagogique donne à l’ensemble des adultes et des enfants un esprit commun, une participation active, il rend possible l’entreprise ou l’aventure.  </w:t>
      </w:r>
    </w:p>
    <w:p w:rsidR="004F2285" w:rsidRPr="008953AB" w:rsidRDefault="004F2285" w:rsidP="004F2285">
      <w:pPr>
        <w:ind w:firstLine="568"/>
        <w:jc w:val="both"/>
      </w:pPr>
    </w:p>
    <w:p w:rsidR="004F2285" w:rsidRPr="008953AB" w:rsidRDefault="004F2285" w:rsidP="004F2285">
      <w:pPr>
        <w:ind w:firstLine="568"/>
        <w:jc w:val="both"/>
      </w:pPr>
      <w:r w:rsidRPr="008953AB">
        <w:t xml:space="preserve">Le projet pédagogique répond à une condition règlementaire d’organisation d’un accueil collectif de mineurs de notre ministère de </w:t>
      </w:r>
      <w:smartTag w:uri="urn:schemas-microsoft-com:office:smarttags" w:element="PersonName">
        <w:smartTagPr>
          <w:attr w:name="ProductID" w:val="la Jeunesse"/>
        </w:smartTagPr>
        <w:r w:rsidRPr="008953AB">
          <w:t>la Jeunesse</w:t>
        </w:r>
      </w:smartTag>
      <w:r w:rsidRPr="008953AB">
        <w:t xml:space="preserve"> et des sports. Il doit être élaboré pour chaque période de vacances et cela pour diverses raisons ; le public accueilli peu avoir une spécificité, une problématique différente. C’est à l’équipe permanente de l’identifier, de la porter à la connaissance des animateurs et de mettre en place un projet adapté. L’équipe d’animateurs est composée de multiples personnalités et vécus, il faut donc harmoniser notre compréhension des uns des autres pour rendre cohérente notre action.</w:t>
      </w:r>
    </w:p>
    <w:p w:rsidR="004F2285" w:rsidRPr="008953AB" w:rsidRDefault="004F2285" w:rsidP="004F2285">
      <w:pPr>
        <w:pStyle w:val="En-tte"/>
        <w:tabs>
          <w:tab w:val="clear" w:pos="4536"/>
          <w:tab w:val="clear" w:pos="9072"/>
        </w:tabs>
        <w:ind w:firstLine="568"/>
        <w:jc w:val="both"/>
        <w:rPr>
          <w:sz w:val="24"/>
        </w:rPr>
      </w:pPr>
      <w:r w:rsidRPr="008953AB">
        <w:rPr>
          <w:sz w:val="24"/>
        </w:rPr>
        <w:t>Par ailleurs, l’accueil de loisirs est un espace d’engagement et de formation pour les animateurs volontaire</w:t>
      </w:r>
      <w:r w:rsidR="007A1980">
        <w:rPr>
          <w:sz w:val="24"/>
        </w:rPr>
        <w:t>s</w:t>
      </w:r>
      <w:r w:rsidRPr="008953AB">
        <w:rPr>
          <w:sz w:val="24"/>
        </w:rPr>
        <w:t>. Une attention particulière leur est accordée pour leur développement dans l’animation.</w:t>
      </w:r>
    </w:p>
    <w:p w:rsidR="0019279C" w:rsidRPr="008953AB" w:rsidRDefault="0019279C" w:rsidP="004F2285">
      <w:pPr>
        <w:pStyle w:val="En-tte"/>
        <w:tabs>
          <w:tab w:val="clear" w:pos="4536"/>
          <w:tab w:val="clear" w:pos="9072"/>
        </w:tabs>
        <w:ind w:firstLine="568"/>
        <w:jc w:val="both"/>
        <w:rPr>
          <w:sz w:val="24"/>
        </w:rPr>
      </w:pPr>
    </w:p>
    <w:p w:rsidR="0019279C" w:rsidRPr="008953AB" w:rsidRDefault="0019279C" w:rsidP="004F2285">
      <w:pPr>
        <w:pStyle w:val="En-tte"/>
        <w:tabs>
          <w:tab w:val="clear" w:pos="4536"/>
          <w:tab w:val="clear" w:pos="9072"/>
        </w:tabs>
        <w:ind w:firstLine="568"/>
        <w:jc w:val="both"/>
        <w:rPr>
          <w:sz w:val="24"/>
        </w:rPr>
      </w:pPr>
    </w:p>
    <w:p w:rsidR="0019279C" w:rsidRPr="008953AB" w:rsidRDefault="0019279C" w:rsidP="00A20FCD">
      <w:pPr>
        <w:pStyle w:val="En-tte"/>
        <w:tabs>
          <w:tab w:val="clear" w:pos="4536"/>
          <w:tab w:val="clear" w:pos="9072"/>
        </w:tabs>
        <w:jc w:val="both"/>
        <w:rPr>
          <w:b/>
          <w:sz w:val="24"/>
        </w:rPr>
      </w:pPr>
      <w:r w:rsidRPr="008953AB">
        <w:rPr>
          <w:b/>
          <w:sz w:val="24"/>
        </w:rPr>
        <w:t xml:space="preserve">Présentation des structures d’accueils </w:t>
      </w:r>
    </w:p>
    <w:p w:rsidR="0019279C" w:rsidRPr="008953AB" w:rsidRDefault="0019279C" w:rsidP="004F2285">
      <w:pPr>
        <w:pStyle w:val="En-tte"/>
        <w:tabs>
          <w:tab w:val="clear" w:pos="4536"/>
          <w:tab w:val="clear" w:pos="9072"/>
        </w:tabs>
        <w:ind w:firstLine="568"/>
        <w:jc w:val="both"/>
        <w:rPr>
          <w:sz w:val="24"/>
        </w:rPr>
      </w:pPr>
    </w:p>
    <w:p w:rsidR="0019279C" w:rsidRPr="008953AB" w:rsidRDefault="0019279C" w:rsidP="00015274">
      <w:pPr>
        <w:pStyle w:val="En-tte"/>
        <w:tabs>
          <w:tab w:val="clear" w:pos="4536"/>
          <w:tab w:val="clear" w:pos="9072"/>
        </w:tabs>
        <w:ind w:firstLine="708"/>
        <w:jc w:val="both"/>
        <w:rPr>
          <w:sz w:val="24"/>
        </w:rPr>
      </w:pPr>
      <w:r w:rsidRPr="008953AB">
        <w:rPr>
          <w:b/>
          <w:sz w:val="24"/>
        </w:rPr>
        <w:t>Parc Jean Macé</w:t>
      </w:r>
      <w:r w:rsidR="00684AF6" w:rsidRPr="008953AB">
        <w:rPr>
          <w:b/>
          <w:sz w:val="24"/>
        </w:rPr>
        <w:t xml:space="preserve"> (</w:t>
      </w:r>
      <w:r w:rsidR="00260969" w:rsidRPr="008953AB">
        <w:rPr>
          <w:b/>
          <w:sz w:val="24"/>
        </w:rPr>
        <w:t xml:space="preserve">Accueil de </w:t>
      </w:r>
      <w:r w:rsidR="00684AF6" w:rsidRPr="008953AB">
        <w:rPr>
          <w:b/>
          <w:sz w:val="24"/>
        </w:rPr>
        <w:t>3 ans à 14</w:t>
      </w:r>
      <w:r w:rsidR="00A325D7" w:rsidRPr="008953AB">
        <w:rPr>
          <w:b/>
          <w:sz w:val="24"/>
        </w:rPr>
        <w:t xml:space="preserve"> </w:t>
      </w:r>
      <w:r w:rsidR="00684AF6" w:rsidRPr="008953AB">
        <w:rPr>
          <w:b/>
          <w:sz w:val="24"/>
        </w:rPr>
        <w:t>ans)</w:t>
      </w:r>
      <w:r w:rsidRPr="008953AB">
        <w:rPr>
          <w:sz w:val="24"/>
        </w:rPr>
        <w:t> :</w:t>
      </w:r>
    </w:p>
    <w:p w:rsidR="0019279C" w:rsidRPr="008953AB" w:rsidRDefault="0019279C" w:rsidP="00015274">
      <w:pPr>
        <w:pStyle w:val="En-tte"/>
        <w:tabs>
          <w:tab w:val="clear" w:pos="4536"/>
          <w:tab w:val="clear" w:pos="9072"/>
        </w:tabs>
        <w:ind w:firstLine="708"/>
        <w:jc w:val="both"/>
        <w:rPr>
          <w:sz w:val="24"/>
        </w:rPr>
      </w:pPr>
      <w:r w:rsidRPr="008953AB">
        <w:rPr>
          <w:sz w:val="24"/>
        </w:rPr>
        <w:t xml:space="preserve">C’est le siège de l’association, situé dans le parc Jean Macé, les locaux sont mis à la disposition par la mairie d’Aytré. </w:t>
      </w:r>
    </w:p>
    <w:p w:rsidR="004F2285" w:rsidRPr="008953AB" w:rsidRDefault="0019279C" w:rsidP="00A20FCD">
      <w:pPr>
        <w:pStyle w:val="En-tte"/>
        <w:tabs>
          <w:tab w:val="clear" w:pos="4536"/>
          <w:tab w:val="clear" w:pos="9072"/>
        </w:tabs>
        <w:jc w:val="both"/>
        <w:rPr>
          <w:sz w:val="24"/>
        </w:rPr>
      </w:pPr>
      <w:r w:rsidRPr="008953AB">
        <w:rPr>
          <w:sz w:val="24"/>
        </w:rPr>
        <w:t xml:space="preserve">La capacité d’accueil est de </w:t>
      </w:r>
      <w:r w:rsidR="002476E4" w:rsidRPr="008953AB">
        <w:rPr>
          <w:sz w:val="24"/>
        </w:rPr>
        <w:t>95</w:t>
      </w:r>
      <w:r w:rsidR="002A1CCF" w:rsidRPr="008953AB">
        <w:rPr>
          <w:sz w:val="24"/>
        </w:rPr>
        <w:t xml:space="preserve"> enfants, </w:t>
      </w:r>
      <w:r w:rsidR="002476E4" w:rsidRPr="008953AB">
        <w:rPr>
          <w:sz w:val="24"/>
        </w:rPr>
        <w:t>en fonction d</w:t>
      </w:r>
      <w:r w:rsidR="002A1CCF" w:rsidRPr="008953AB">
        <w:rPr>
          <w:sz w:val="24"/>
        </w:rPr>
        <w:t xml:space="preserve">e la fréquentation le nombre d’enfants par tranche d’âge </w:t>
      </w:r>
      <w:r w:rsidR="002476E4" w:rsidRPr="008953AB">
        <w:rPr>
          <w:sz w:val="24"/>
        </w:rPr>
        <w:t>peut varier.</w:t>
      </w:r>
      <w:r w:rsidR="00073AD1" w:rsidRPr="008953AB">
        <w:rPr>
          <w:sz w:val="24"/>
        </w:rPr>
        <w:t xml:space="preserve"> S</w:t>
      </w:r>
      <w:r w:rsidR="002A1CCF" w:rsidRPr="008953AB">
        <w:rPr>
          <w:sz w:val="24"/>
        </w:rPr>
        <w:t>auf l’accueil des 3-4 ans qui</w:t>
      </w:r>
      <w:r w:rsidR="00073AD1" w:rsidRPr="008953AB">
        <w:rPr>
          <w:sz w:val="24"/>
        </w:rPr>
        <w:t xml:space="preserve"> est</w:t>
      </w:r>
      <w:r w:rsidR="002A1CCF" w:rsidRPr="008953AB">
        <w:rPr>
          <w:sz w:val="24"/>
        </w:rPr>
        <w:t xml:space="preserve"> </w:t>
      </w:r>
      <w:r w:rsidR="00073AD1" w:rsidRPr="008953AB">
        <w:rPr>
          <w:sz w:val="24"/>
        </w:rPr>
        <w:t xml:space="preserve">conditionné par le </w:t>
      </w:r>
      <w:r w:rsidR="002A1CCF" w:rsidRPr="008953AB">
        <w:rPr>
          <w:sz w:val="24"/>
        </w:rPr>
        <w:t>nombre de lit</w:t>
      </w:r>
      <w:r w:rsidR="00A325D7" w:rsidRPr="008953AB">
        <w:rPr>
          <w:sz w:val="24"/>
        </w:rPr>
        <w:t>s</w:t>
      </w:r>
      <w:r w:rsidR="00073AD1" w:rsidRPr="008953AB">
        <w:rPr>
          <w:sz w:val="24"/>
        </w:rPr>
        <w:t>, de toilettes, de m</w:t>
      </w:r>
      <w:r w:rsidR="007A1980">
        <w:rPr>
          <w:sz w:val="24"/>
        </w:rPr>
        <w:t>è</w:t>
      </w:r>
      <w:r w:rsidR="00073AD1" w:rsidRPr="008953AB">
        <w:rPr>
          <w:sz w:val="24"/>
        </w:rPr>
        <w:t>tre</w:t>
      </w:r>
      <w:r w:rsidR="007A1980">
        <w:rPr>
          <w:sz w:val="24"/>
        </w:rPr>
        <w:t>s</w:t>
      </w:r>
      <w:r w:rsidR="00073AD1" w:rsidRPr="008953AB">
        <w:rPr>
          <w:sz w:val="24"/>
        </w:rPr>
        <w:t xml:space="preserve"> carré</w:t>
      </w:r>
      <w:r w:rsidR="007A1980">
        <w:rPr>
          <w:sz w:val="24"/>
        </w:rPr>
        <w:t>s</w:t>
      </w:r>
      <w:r w:rsidR="00073AD1" w:rsidRPr="008953AB">
        <w:rPr>
          <w:sz w:val="24"/>
        </w:rPr>
        <w:t xml:space="preserve"> à disposition, A ce jour</w:t>
      </w:r>
      <w:r w:rsidR="007A1980">
        <w:rPr>
          <w:sz w:val="24"/>
        </w:rPr>
        <w:t>,</w:t>
      </w:r>
      <w:r w:rsidR="00073AD1" w:rsidRPr="008953AB">
        <w:rPr>
          <w:sz w:val="24"/>
        </w:rPr>
        <w:t xml:space="preserve"> le service de la protection infantile nous a accordé 16 places</w:t>
      </w:r>
      <w:r w:rsidR="002A1CCF" w:rsidRPr="008953AB">
        <w:rPr>
          <w:sz w:val="24"/>
        </w:rPr>
        <w:t>.</w:t>
      </w:r>
    </w:p>
    <w:p w:rsidR="002A1CCF" w:rsidRPr="008953AB" w:rsidRDefault="002A1CCF" w:rsidP="00A20FCD">
      <w:pPr>
        <w:pStyle w:val="En-tte"/>
        <w:tabs>
          <w:tab w:val="clear" w:pos="4536"/>
          <w:tab w:val="clear" w:pos="9072"/>
        </w:tabs>
        <w:jc w:val="both"/>
        <w:rPr>
          <w:sz w:val="24"/>
        </w:rPr>
      </w:pPr>
      <w:bookmarkStart w:id="1" w:name="_Hlk118386926"/>
      <w:r w:rsidRPr="008953AB">
        <w:rPr>
          <w:sz w:val="24"/>
        </w:rPr>
        <w:t>Les horaires d’accueils sont observés pour correspondent à un service de garde pour les parents</w:t>
      </w:r>
      <w:r w:rsidR="00463CAA" w:rsidRPr="008953AB">
        <w:rPr>
          <w:sz w:val="24"/>
        </w:rPr>
        <w:t> :</w:t>
      </w:r>
    </w:p>
    <w:p w:rsidR="00A20FCD" w:rsidRDefault="00A20FCD" w:rsidP="00463CAA">
      <w:pPr>
        <w:rPr>
          <w:b/>
        </w:rPr>
      </w:pPr>
    </w:p>
    <w:p w:rsidR="00463CAA" w:rsidRDefault="00463CAA" w:rsidP="00015274">
      <w:pPr>
        <w:ind w:firstLine="708"/>
      </w:pPr>
      <w:r w:rsidRPr="008953AB">
        <w:rPr>
          <w:b/>
        </w:rPr>
        <w:t>Mercredi</w:t>
      </w:r>
      <w:r w:rsidRPr="008953AB">
        <w:t> </w:t>
      </w:r>
    </w:p>
    <w:p w:rsidR="00E006D1" w:rsidRPr="008953AB" w:rsidRDefault="00E006D1" w:rsidP="00E006D1">
      <w:r>
        <w:t>Accueil Parc Jean Macé :</w:t>
      </w:r>
    </w:p>
    <w:p w:rsidR="00E006D1" w:rsidRPr="00E006D1" w:rsidRDefault="00E006D1" w:rsidP="00E006D1">
      <w:pPr>
        <w:pStyle w:val="Paragraphedeliste"/>
        <w:numPr>
          <w:ilvl w:val="0"/>
          <w:numId w:val="12"/>
        </w:numPr>
        <w:spacing w:before="100" w:beforeAutospacing="1" w:after="100" w:afterAutospacing="1"/>
      </w:pPr>
      <w:r w:rsidRPr="00E006D1">
        <w:rPr>
          <w:rStyle w:val="lev"/>
          <w:b w:val="0"/>
        </w:rPr>
        <w:t>Accueil du matin</w:t>
      </w:r>
      <w:r w:rsidRPr="00E006D1">
        <w:rPr>
          <w:b/>
        </w:rPr>
        <w:t xml:space="preserve"> : </w:t>
      </w:r>
      <w:r w:rsidRPr="00E006D1">
        <w:t>entre 7h30 et 9h30</w:t>
      </w:r>
    </w:p>
    <w:p w:rsidR="00E006D1" w:rsidRPr="00E006D1" w:rsidRDefault="00E006D1" w:rsidP="00E006D1">
      <w:pPr>
        <w:pStyle w:val="Paragraphedeliste"/>
        <w:numPr>
          <w:ilvl w:val="0"/>
          <w:numId w:val="12"/>
        </w:numPr>
        <w:spacing w:before="100" w:beforeAutospacing="1" w:after="100" w:afterAutospacing="1"/>
      </w:pPr>
      <w:proofErr w:type="spellStart"/>
      <w:r w:rsidRPr="00E006D1">
        <w:rPr>
          <w:rStyle w:val="lev"/>
          <w:b w:val="0"/>
        </w:rPr>
        <w:t>Demi journée</w:t>
      </w:r>
      <w:proofErr w:type="spellEnd"/>
      <w:r w:rsidRPr="00E006D1">
        <w:rPr>
          <w:rStyle w:val="lev"/>
          <w:b w:val="0"/>
        </w:rPr>
        <w:t xml:space="preserve"> matin sans repas</w:t>
      </w:r>
      <w:r w:rsidRPr="00E006D1">
        <w:t xml:space="preserve"> : venir chercher l’enfant à 11h30 au restaurant de l’école Jules Ferry (rue des Cités)</w:t>
      </w:r>
      <w:r w:rsidR="00FE0661">
        <w:t>.</w:t>
      </w:r>
    </w:p>
    <w:p w:rsidR="004027C1" w:rsidRDefault="00E006D1" w:rsidP="006E7A0E">
      <w:pPr>
        <w:pStyle w:val="Paragraphedeliste"/>
        <w:numPr>
          <w:ilvl w:val="0"/>
          <w:numId w:val="12"/>
        </w:numPr>
        <w:spacing w:before="100" w:beforeAutospacing="1" w:after="100" w:afterAutospacing="1"/>
      </w:pPr>
      <w:proofErr w:type="spellStart"/>
      <w:r w:rsidRPr="004027C1">
        <w:rPr>
          <w:rStyle w:val="lev"/>
          <w:b w:val="0"/>
        </w:rPr>
        <w:t>Demi journée</w:t>
      </w:r>
      <w:proofErr w:type="spellEnd"/>
      <w:r w:rsidRPr="004027C1">
        <w:rPr>
          <w:rStyle w:val="lev"/>
          <w:b w:val="0"/>
        </w:rPr>
        <w:t xml:space="preserve"> matin avec repas :</w:t>
      </w:r>
      <w:r w:rsidRPr="00E006D1">
        <w:t xml:space="preserve"> venir chercher l’enfant à 13h</w:t>
      </w:r>
      <w:r w:rsidR="00FE0661">
        <w:t xml:space="preserve"> </w:t>
      </w:r>
    </w:p>
    <w:p w:rsidR="00E006D1" w:rsidRPr="00E006D1" w:rsidRDefault="00E006D1" w:rsidP="006E7A0E">
      <w:pPr>
        <w:pStyle w:val="Paragraphedeliste"/>
        <w:numPr>
          <w:ilvl w:val="0"/>
          <w:numId w:val="12"/>
        </w:numPr>
        <w:spacing w:before="100" w:beforeAutospacing="1" w:after="100" w:afterAutospacing="1"/>
      </w:pPr>
      <w:proofErr w:type="spellStart"/>
      <w:r w:rsidRPr="004027C1">
        <w:rPr>
          <w:rStyle w:val="lev"/>
          <w:b w:val="0"/>
        </w:rPr>
        <w:t>Demi journée</w:t>
      </w:r>
      <w:proofErr w:type="spellEnd"/>
      <w:r w:rsidRPr="004027C1">
        <w:rPr>
          <w:rStyle w:val="lev"/>
          <w:b w:val="0"/>
        </w:rPr>
        <w:t xml:space="preserve"> après-midi avec repas :</w:t>
      </w:r>
      <w:r w:rsidRPr="00E006D1">
        <w:t xml:space="preserve"> venir déposer l’enfant à 11h30 au restaurant de l’école Jules Ferry (rue des Cités).</w:t>
      </w:r>
    </w:p>
    <w:p w:rsidR="00E006D1" w:rsidRPr="00E006D1" w:rsidRDefault="00E006D1" w:rsidP="00E006D1">
      <w:pPr>
        <w:pStyle w:val="Paragraphedeliste"/>
        <w:numPr>
          <w:ilvl w:val="0"/>
          <w:numId w:val="12"/>
        </w:numPr>
        <w:spacing w:before="100" w:beforeAutospacing="1" w:after="100" w:afterAutospacing="1"/>
      </w:pPr>
      <w:proofErr w:type="spellStart"/>
      <w:r w:rsidRPr="00E006D1">
        <w:rPr>
          <w:rStyle w:val="lev"/>
          <w:b w:val="0"/>
        </w:rPr>
        <w:t>Demi journée</w:t>
      </w:r>
      <w:proofErr w:type="spellEnd"/>
      <w:r w:rsidRPr="00E006D1">
        <w:rPr>
          <w:rStyle w:val="lev"/>
          <w:b w:val="0"/>
        </w:rPr>
        <w:t xml:space="preserve"> après-midi sans repas :</w:t>
      </w:r>
      <w:r w:rsidRPr="00E006D1">
        <w:t xml:space="preserve"> venir déposer l’enfant à 13h</w:t>
      </w:r>
      <w:r>
        <w:t>.</w:t>
      </w:r>
    </w:p>
    <w:p w:rsidR="00E006D1" w:rsidRDefault="00E006D1" w:rsidP="00E006D1">
      <w:pPr>
        <w:pStyle w:val="Paragraphedeliste"/>
        <w:numPr>
          <w:ilvl w:val="0"/>
          <w:numId w:val="12"/>
        </w:numPr>
        <w:spacing w:before="100" w:beforeAutospacing="1" w:after="100" w:afterAutospacing="1"/>
      </w:pPr>
      <w:r w:rsidRPr="00E006D1">
        <w:rPr>
          <w:rStyle w:val="lev"/>
          <w:b w:val="0"/>
        </w:rPr>
        <w:t>Le soir :</w:t>
      </w:r>
      <w:r w:rsidRPr="00E006D1">
        <w:t xml:space="preserve"> </w:t>
      </w:r>
      <w:r>
        <w:t>en</w:t>
      </w:r>
      <w:r w:rsidRPr="00E006D1">
        <w:t>tre 16h45 et 18h30</w:t>
      </w:r>
      <w:r>
        <w:t xml:space="preserve"> </w:t>
      </w:r>
    </w:p>
    <w:p w:rsidR="00E006D1" w:rsidRDefault="00E006D1" w:rsidP="00E006D1">
      <w:pPr>
        <w:spacing w:before="100" w:beforeAutospacing="1" w:after="100" w:afterAutospacing="1"/>
      </w:pPr>
      <w:r>
        <w:t xml:space="preserve"> Accueil LPC :</w:t>
      </w:r>
    </w:p>
    <w:p w:rsidR="00E006D1" w:rsidRPr="00E006D1" w:rsidRDefault="00E006D1" w:rsidP="00E006D1">
      <w:pPr>
        <w:pStyle w:val="Paragraphedeliste"/>
        <w:numPr>
          <w:ilvl w:val="0"/>
          <w:numId w:val="12"/>
        </w:numPr>
        <w:spacing w:before="100" w:beforeAutospacing="1" w:after="100" w:afterAutospacing="1"/>
      </w:pPr>
      <w:r w:rsidRPr="00E006D1">
        <w:rPr>
          <w:rStyle w:val="lev"/>
          <w:b w:val="0"/>
        </w:rPr>
        <w:t xml:space="preserve">Accueil du matin </w:t>
      </w:r>
      <w:r w:rsidRPr="00E006D1">
        <w:rPr>
          <w:rStyle w:val="lev"/>
        </w:rPr>
        <w:t>:</w:t>
      </w:r>
      <w:r w:rsidRPr="00E006D1">
        <w:t xml:space="preserve"> entre 7h30 et 9h30</w:t>
      </w:r>
    </w:p>
    <w:p w:rsidR="00E006D1" w:rsidRPr="00E006D1" w:rsidRDefault="00E006D1" w:rsidP="00E006D1">
      <w:pPr>
        <w:pStyle w:val="Paragraphedeliste"/>
        <w:numPr>
          <w:ilvl w:val="0"/>
          <w:numId w:val="12"/>
        </w:numPr>
        <w:spacing w:before="100" w:beforeAutospacing="1" w:after="100" w:afterAutospacing="1"/>
      </w:pPr>
      <w:proofErr w:type="spellStart"/>
      <w:r w:rsidRPr="00E006D1">
        <w:rPr>
          <w:rStyle w:val="lev"/>
          <w:b w:val="0"/>
        </w:rPr>
        <w:t>Demi journée</w:t>
      </w:r>
      <w:proofErr w:type="spellEnd"/>
      <w:r w:rsidRPr="00E006D1">
        <w:rPr>
          <w:rStyle w:val="lev"/>
          <w:b w:val="0"/>
        </w:rPr>
        <w:t xml:space="preserve"> matin sans repas</w:t>
      </w:r>
      <w:r w:rsidRPr="00E006D1">
        <w:rPr>
          <w:rStyle w:val="lev"/>
        </w:rPr>
        <w:t xml:space="preserve"> :</w:t>
      </w:r>
      <w:r w:rsidRPr="00E006D1">
        <w:t xml:space="preserve"> venir chercher l’enfant à 12</w:t>
      </w:r>
      <w:proofErr w:type="gramStart"/>
      <w:r w:rsidRPr="00E006D1">
        <w:t>h .</w:t>
      </w:r>
      <w:proofErr w:type="gramEnd"/>
    </w:p>
    <w:p w:rsidR="00E006D1" w:rsidRPr="00E006D1" w:rsidRDefault="00E006D1" w:rsidP="00E006D1">
      <w:pPr>
        <w:pStyle w:val="Paragraphedeliste"/>
        <w:numPr>
          <w:ilvl w:val="0"/>
          <w:numId w:val="12"/>
        </w:numPr>
        <w:spacing w:before="100" w:beforeAutospacing="1" w:after="100" w:afterAutospacing="1"/>
      </w:pPr>
      <w:proofErr w:type="spellStart"/>
      <w:r w:rsidRPr="00E006D1">
        <w:rPr>
          <w:rStyle w:val="lev"/>
          <w:b w:val="0"/>
        </w:rPr>
        <w:t>Demi journée</w:t>
      </w:r>
      <w:proofErr w:type="spellEnd"/>
      <w:r w:rsidRPr="00E006D1">
        <w:rPr>
          <w:rStyle w:val="lev"/>
          <w:b w:val="0"/>
        </w:rPr>
        <w:t xml:space="preserve"> matin avec repas :</w:t>
      </w:r>
      <w:r w:rsidRPr="00E006D1">
        <w:t xml:space="preserve"> venir chercher l’enfant à 13h</w:t>
      </w:r>
      <w:proofErr w:type="gramStart"/>
      <w:r w:rsidRPr="00E006D1">
        <w:t>45 .</w:t>
      </w:r>
      <w:proofErr w:type="gramEnd"/>
    </w:p>
    <w:p w:rsidR="00E006D1" w:rsidRPr="00E006D1" w:rsidRDefault="00E006D1" w:rsidP="00E006D1">
      <w:pPr>
        <w:pStyle w:val="Paragraphedeliste"/>
        <w:numPr>
          <w:ilvl w:val="0"/>
          <w:numId w:val="12"/>
        </w:numPr>
        <w:spacing w:before="100" w:beforeAutospacing="1" w:after="100" w:afterAutospacing="1"/>
        <w:rPr>
          <w:b/>
        </w:rPr>
      </w:pPr>
      <w:proofErr w:type="spellStart"/>
      <w:r w:rsidRPr="00E006D1">
        <w:rPr>
          <w:rStyle w:val="lev"/>
          <w:b w:val="0"/>
        </w:rPr>
        <w:t>Demi journée</w:t>
      </w:r>
      <w:proofErr w:type="spellEnd"/>
      <w:r w:rsidRPr="00E006D1">
        <w:rPr>
          <w:rStyle w:val="lev"/>
          <w:b w:val="0"/>
        </w:rPr>
        <w:t xml:space="preserve"> après-midi avec repas :</w:t>
      </w:r>
      <w:r w:rsidRPr="00E006D1">
        <w:rPr>
          <w:b/>
        </w:rPr>
        <w:t xml:space="preserve"> </w:t>
      </w:r>
      <w:r w:rsidRPr="00E006D1">
        <w:t>venir déposer l’enfant à 12</w:t>
      </w:r>
      <w:proofErr w:type="gramStart"/>
      <w:r w:rsidRPr="00E006D1">
        <w:t>h .</w:t>
      </w:r>
      <w:proofErr w:type="gramEnd"/>
    </w:p>
    <w:p w:rsidR="00E006D1" w:rsidRDefault="00E006D1" w:rsidP="00D72DC3">
      <w:pPr>
        <w:pStyle w:val="Paragraphedeliste"/>
        <w:numPr>
          <w:ilvl w:val="0"/>
          <w:numId w:val="12"/>
        </w:numPr>
        <w:spacing w:before="100" w:beforeAutospacing="1" w:after="100" w:afterAutospacing="1"/>
      </w:pPr>
      <w:proofErr w:type="spellStart"/>
      <w:r w:rsidRPr="00E006D1">
        <w:rPr>
          <w:rStyle w:val="lev"/>
          <w:b w:val="0"/>
        </w:rPr>
        <w:t>Demi journée</w:t>
      </w:r>
      <w:proofErr w:type="spellEnd"/>
      <w:r w:rsidRPr="00E006D1">
        <w:rPr>
          <w:rStyle w:val="lev"/>
          <w:b w:val="0"/>
        </w:rPr>
        <w:t xml:space="preserve"> après-midi sans repas</w:t>
      </w:r>
      <w:r w:rsidRPr="00E006D1">
        <w:rPr>
          <w:rStyle w:val="lev"/>
        </w:rPr>
        <w:t xml:space="preserve"> :</w:t>
      </w:r>
      <w:r w:rsidRPr="00E006D1">
        <w:t xml:space="preserve"> venir déposer l’enfant à 13h45 </w:t>
      </w:r>
    </w:p>
    <w:p w:rsidR="00E006D1" w:rsidRDefault="00E006D1" w:rsidP="00D72DC3">
      <w:pPr>
        <w:pStyle w:val="Paragraphedeliste"/>
        <w:numPr>
          <w:ilvl w:val="0"/>
          <w:numId w:val="12"/>
        </w:numPr>
        <w:spacing w:before="100" w:beforeAutospacing="1" w:after="100" w:afterAutospacing="1"/>
      </w:pPr>
      <w:r w:rsidRPr="00E006D1">
        <w:rPr>
          <w:rStyle w:val="lev"/>
          <w:b w:val="0"/>
        </w:rPr>
        <w:t>Le soir</w:t>
      </w:r>
      <w:r w:rsidRPr="00E006D1">
        <w:rPr>
          <w:rStyle w:val="lev"/>
        </w:rPr>
        <w:t xml:space="preserve"> :</w:t>
      </w:r>
      <w:r w:rsidRPr="00E006D1">
        <w:t xml:space="preserve"> entre 16h45 et 18h30</w:t>
      </w:r>
      <w:r>
        <w:t>.</w:t>
      </w:r>
    </w:p>
    <w:p w:rsidR="00E006D1" w:rsidRPr="00E006D1" w:rsidRDefault="00E006D1" w:rsidP="00E006D1">
      <w:pPr>
        <w:spacing w:before="100" w:beforeAutospacing="1" w:after="100" w:afterAutospacing="1"/>
      </w:pPr>
    </w:p>
    <w:p w:rsidR="00D33C4F" w:rsidRPr="008953AB" w:rsidRDefault="00463CAA" w:rsidP="00015274">
      <w:pPr>
        <w:spacing w:before="100" w:beforeAutospacing="1" w:after="100" w:afterAutospacing="1"/>
        <w:ind w:firstLine="708"/>
        <w:rPr>
          <w:rStyle w:val="lev"/>
          <w:b w:val="0"/>
          <w:bCs w:val="0"/>
        </w:rPr>
      </w:pPr>
      <w:r w:rsidRPr="008953AB">
        <w:rPr>
          <w:rStyle w:val="lev"/>
        </w:rPr>
        <w:t>Vacances</w:t>
      </w:r>
      <w:r w:rsidR="00D33C4F" w:rsidRPr="008953AB">
        <w:rPr>
          <w:rStyle w:val="lev"/>
        </w:rPr>
        <w:t> :</w:t>
      </w:r>
    </w:p>
    <w:bookmarkEnd w:id="1"/>
    <w:p w:rsidR="00073AD1" w:rsidRPr="008953AB" w:rsidRDefault="00463CAA" w:rsidP="00463CAA">
      <w:pPr>
        <w:spacing w:before="100" w:beforeAutospacing="1" w:after="100" w:afterAutospacing="1"/>
      </w:pPr>
      <w:r w:rsidRPr="008953AB">
        <w:t>Accueil</w:t>
      </w:r>
      <w:r w:rsidR="000D0B7F" w:rsidRPr="008953AB">
        <w:t>s</w:t>
      </w:r>
      <w:r w:rsidRPr="008953AB">
        <w:t xml:space="preserve"> du matin 7h30-9h30</w:t>
      </w:r>
      <w:r w:rsidR="000D0B7F" w:rsidRPr="008953AB">
        <w:t xml:space="preserve"> et</w:t>
      </w:r>
      <w:r w:rsidRPr="008953AB">
        <w:t xml:space="preserve"> du</w:t>
      </w:r>
      <w:r w:rsidRPr="008953AB">
        <w:rPr>
          <w:rStyle w:val="lev"/>
        </w:rPr>
        <w:t xml:space="preserve"> </w:t>
      </w:r>
      <w:r w:rsidRPr="008953AB">
        <w:rPr>
          <w:rStyle w:val="lev"/>
          <w:b w:val="0"/>
        </w:rPr>
        <w:t>soir</w:t>
      </w:r>
      <w:r w:rsidRPr="008953AB">
        <w:rPr>
          <w:rStyle w:val="lev"/>
        </w:rPr>
        <w:t xml:space="preserve"> :</w:t>
      </w:r>
      <w:r w:rsidRPr="008953AB">
        <w:t xml:space="preserve"> 16h45 et 18h30</w:t>
      </w:r>
      <w:r w:rsidR="000D0B7F" w:rsidRPr="008953AB">
        <w:t> ;</w:t>
      </w:r>
      <w:r w:rsidRPr="008953AB">
        <w:t xml:space="preserve"> 2 jours minimum de présence par semaine. </w:t>
      </w:r>
    </w:p>
    <w:p w:rsidR="00BB7E74" w:rsidRPr="008953AB" w:rsidRDefault="00BB7E74" w:rsidP="00015274">
      <w:pPr>
        <w:pStyle w:val="En-tte"/>
        <w:tabs>
          <w:tab w:val="clear" w:pos="4536"/>
          <w:tab w:val="clear" w:pos="9072"/>
        </w:tabs>
        <w:spacing w:line="276" w:lineRule="auto"/>
        <w:ind w:firstLine="568"/>
        <w:jc w:val="both"/>
        <w:rPr>
          <w:sz w:val="24"/>
        </w:rPr>
      </w:pPr>
      <w:r w:rsidRPr="00A20FCD">
        <w:rPr>
          <w:b/>
          <w:sz w:val="24"/>
        </w:rPr>
        <w:t>Configuration des locaux</w:t>
      </w:r>
      <w:r w:rsidRPr="008953AB">
        <w:rPr>
          <w:sz w:val="24"/>
        </w:rPr>
        <w:t> :</w:t>
      </w:r>
    </w:p>
    <w:p w:rsidR="00BB7E74" w:rsidRPr="008953AB" w:rsidRDefault="00BB7E74" w:rsidP="00A14202">
      <w:pPr>
        <w:pStyle w:val="En-tte"/>
        <w:tabs>
          <w:tab w:val="clear" w:pos="4536"/>
          <w:tab w:val="clear" w:pos="9072"/>
        </w:tabs>
        <w:spacing w:line="276" w:lineRule="auto"/>
        <w:ind w:firstLine="568"/>
        <w:jc w:val="both"/>
        <w:rPr>
          <w:sz w:val="24"/>
        </w:rPr>
      </w:pPr>
      <w:r w:rsidRPr="008953AB">
        <w:rPr>
          <w:sz w:val="24"/>
        </w:rPr>
        <w:t xml:space="preserve">Salle des 3/4 et 4/5 (PS-MS) : 30 enfants  </w:t>
      </w:r>
    </w:p>
    <w:p w:rsidR="00BB7E74" w:rsidRPr="008953AB" w:rsidRDefault="00BB7E74" w:rsidP="002A1CCF">
      <w:pPr>
        <w:pStyle w:val="En-tte"/>
        <w:tabs>
          <w:tab w:val="clear" w:pos="4536"/>
          <w:tab w:val="clear" w:pos="9072"/>
        </w:tabs>
        <w:ind w:firstLine="568"/>
        <w:jc w:val="both"/>
        <w:rPr>
          <w:sz w:val="24"/>
        </w:rPr>
      </w:pPr>
      <w:r w:rsidRPr="008953AB">
        <w:rPr>
          <w:sz w:val="24"/>
        </w:rPr>
        <w:t>Salle de sieste : 16 lits (PS)</w:t>
      </w:r>
    </w:p>
    <w:p w:rsidR="00BB7E74" w:rsidRPr="008953AB" w:rsidRDefault="00BB7E74" w:rsidP="002A1CCF">
      <w:pPr>
        <w:pStyle w:val="En-tte"/>
        <w:tabs>
          <w:tab w:val="clear" w:pos="4536"/>
          <w:tab w:val="clear" w:pos="9072"/>
        </w:tabs>
        <w:ind w:firstLine="568"/>
        <w:jc w:val="both"/>
        <w:rPr>
          <w:sz w:val="24"/>
        </w:rPr>
      </w:pPr>
      <w:r w:rsidRPr="008953AB">
        <w:rPr>
          <w:sz w:val="24"/>
        </w:rPr>
        <w:t>Salle des 5-6 ans (GS) : 16 enfants</w:t>
      </w:r>
    </w:p>
    <w:p w:rsidR="00BB7E74" w:rsidRPr="008953AB" w:rsidRDefault="00BB7E74" w:rsidP="002A1CCF">
      <w:pPr>
        <w:pStyle w:val="En-tte"/>
        <w:tabs>
          <w:tab w:val="clear" w:pos="4536"/>
          <w:tab w:val="clear" w:pos="9072"/>
        </w:tabs>
        <w:ind w:firstLine="568"/>
        <w:jc w:val="both"/>
        <w:rPr>
          <w:sz w:val="24"/>
        </w:rPr>
      </w:pPr>
      <w:r w:rsidRPr="008953AB">
        <w:rPr>
          <w:sz w:val="24"/>
        </w:rPr>
        <w:lastRenderedPageBreak/>
        <w:t xml:space="preserve">Salle des 6-8 ans (CP-CE1-2) : </w:t>
      </w:r>
      <w:r w:rsidR="002476E4" w:rsidRPr="008953AB">
        <w:rPr>
          <w:sz w:val="24"/>
        </w:rPr>
        <w:t>30</w:t>
      </w:r>
      <w:r w:rsidRPr="008953AB">
        <w:rPr>
          <w:sz w:val="24"/>
        </w:rPr>
        <w:t xml:space="preserve"> </w:t>
      </w:r>
      <w:r w:rsidR="002476E4" w:rsidRPr="008953AB">
        <w:rPr>
          <w:sz w:val="24"/>
        </w:rPr>
        <w:t>enfants</w:t>
      </w:r>
    </w:p>
    <w:p w:rsidR="00BB7E74" w:rsidRPr="008953AB" w:rsidRDefault="00BB7E74" w:rsidP="002A1CCF">
      <w:pPr>
        <w:pStyle w:val="En-tte"/>
        <w:tabs>
          <w:tab w:val="clear" w:pos="4536"/>
          <w:tab w:val="clear" w:pos="9072"/>
        </w:tabs>
        <w:ind w:firstLine="568"/>
        <w:jc w:val="both"/>
        <w:rPr>
          <w:sz w:val="24"/>
        </w:rPr>
      </w:pPr>
      <w:r w:rsidRPr="008953AB">
        <w:rPr>
          <w:sz w:val="24"/>
        </w:rPr>
        <w:t>Salle des 9-12 ans (CM1-2) : 20</w:t>
      </w:r>
      <w:r w:rsidR="002476E4" w:rsidRPr="008953AB">
        <w:rPr>
          <w:sz w:val="24"/>
        </w:rPr>
        <w:t xml:space="preserve"> enfants</w:t>
      </w:r>
    </w:p>
    <w:p w:rsidR="00BB7E74" w:rsidRPr="008953AB" w:rsidRDefault="00BB7E74" w:rsidP="002A1CCF">
      <w:pPr>
        <w:pStyle w:val="En-tte"/>
        <w:tabs>
          <w:tab w:val="clear" w:pos="4536"/>
          <w:tab w:val="clear" w:pos="9072"/>
        </w:tabs>
        <w:ind w:firstLine="568"/>
        <w:jc w:val="both"/>
        <w:rPr>
          <w:sz w:val="24"/>
        </w:rPr>
      </w:pPr>
      <w:r w:rsidRPr="008953AB">
        <w:rPr>
          <w:sz w:val="24"/>
        </w:rPr>
        <w:t>Cuisine aménagée pour les maternelles</w:t>
      </w:r>
    </w:p>
    <w:p w:rsidR="00BB7E74" w:rsidRPr="008953AB" w:rsidRDefault="00BB7E74" w:rsidP="002A1CCF">
      <w:pPr>
        <w:pStyle w:val="En-tte"/>
        <w:tabs>
          <w:tab w:val="clear" w:pos="4536"/>
          <w:tab w:val="clear" w:pos="9072"/>
        </w:tabs>
        <w:ind w:firstLine="568"/>
        <w:jc w:val="both"/>
        <w:rPr>
          <w:sz w:val="24"/>
        </w:rPr>
      </w:pPr>
      <w:r w:rsidRPr="008953AB">
        <w:rPr>
          <w:sz w:val="24"/>
        </w:rPr>
        <w:t>Salle peinture</w:t>
      </w:r>
    </w:p>
    <w:p w:rsidR="00BB7E74" w:rsidRPr="008953AB" w:rsidRDefault="00BB7E74" w:rsidP="002A1CCF">
      <w:pPr>
        <w:pStyle w:val="En-tte"/>
        <w:tabs>
          <w:tab w:val="clear" w:pos="4536"/>
          <w:tab w:val="clear" w:pos="9072"/>
        </w:tabs>
        <w:ind w:firstLine="568"/>
        <w:jc w:val="both"/>
        <w:rPr>
          <w:sz w:val="24"/>
        </w:rPr>
      </w:pPr>
      <w:r w:rsidRPr="008953AB">
        <w:rPr>
          <w:sz w:val="24"/>
        </w:rPr>
        <w:t>Menuiserie</w:t>
      </w:r>
    </w:p>
    <w:p w:rsidR="00BB7E74" w:rsidRPr="008953AB" w:rsidRDefault="00BB7E74" w:rsidP="002A1CCF">
      <w:pPr>
        <w:pStyle w:val="En-tte"/>
        <w:tabs>
          <w:tab w:val="clear" w:pos="4536"/>
          <w:tab w:val="clear" w:pos="9072"/>
        </w:tabs>
        <w:ind w:firstLine="568"/>
        <w:jc w:val="both"/>
        <w:rPr>
          <w:sz w:val="24"/>
        </w:rPr>
      </w:pPr>
      <w:r w:rsidRPr="008953AB">
        <w:rPr>
          <w:sz w:val="24"/>
        </w:rPr>
        <w:t xml:space="preserve">Salle </w:t>
      </w:r>
      <w:r w:rsidR="002476E4" w:rsidRPr="008953AB">
        <w:rPr>
          <w:sz w:val="24"/>
        </w:rPr>
        <w:t>de réunion</w:t>
      </w:r>
    </w:p>
    <w:p w:rsidR="002476E4" w:rsidRPr="008953AB" w:rsidRDefault="002476E4" w:rsidP="002A1CCF">
      <w:pPr>
        <w:pStyle w:val="En-tte"/>
        <w:tabs>
          <w:tab w:val="clear" w:pos="4536"/>
          <w:tab w:val="clear" w:pos="9072"/>
        </w:tabs>
        <w:ind w:firstLine="568"/>
        <w:jc w:val="both"/>
        <w:rPr>
          <w:sz w:val="24"/>
        </w:rPr>
      </w:pPr>
      <w:r w:rsidRPr="008953AB">
        <w:rPr>
          <w:sz w:val="24"/>
        </w:rPr>
        <w:t>Réserve/local technique</w:t>
      </w:r>
    </w:p>
    <w:p w:rsidR="002476E4" w:rsidRPr="008953AB" w:rsidRDefault="002476E4" w:rsidP="002A1CCF">
      <w:pPr>
        <w:pStyle w:val="En-tte"/>
        <w:tabs>
          <w:tab w:val="clear" w:pos="4536"/>
          <w:tab w:val="clear" w:pos="9072"/>
        </w:tabs>
        <w:ind w:firstLine="568"/>
        <w:jc w:val="both"/>
        <w:rPr>
          <w:sz w:val="24"/>
        </w:rPr>
      </w:pPr>
      <w:r w:rsidRPr="008953AB">
        <w:rPr>
          <w:sz w:val="24"/>
        </w:rPr>
        <w:t xml:space="preserve">Cabanon matériels divers </w:t>
      </w:r>
    </w:p>
    <w:p w:rsidR="00BB7E74" w:rsidRPr="008953AB" w:rsidRDefault="00BB7E74" w:rsidP="002A1CCF">
      <w:pPr>
        <w:pStyle w:val="En-tte"/>
        <w:tabs>
          <w:tab w:val="clear" w:pos="4536"/>
          <w:tab w:val="clear" w:pos="9072"/>
        </w:tabs>
        <w:ind w:firstLine="568"/>
        <w:jc w:val="both"/>
        <w:rPr>
          <w:sz w:val="24"/>
        </w:rPr>
      </w:pPr>
    </w:p>
    <w:p w:rsidR="00A20FCD" w:rsidRDefault="00A20FCD" w:rsidP="002A1CCF">
      <w:pPr>
        <w:pStyle w:val="En-tte"/>
        <w:tabs>
          <w:tab w:val="clear" w:pos="4536"/>
          <w:tab w:val="clear" w:pos="9072"/>
        </w:tabs>
        <w:ind w:firstLine="568"/>
        <w:jc w:val="both"/>
        <w:rPr>
          <w:b/>
          <w:sz w:val="24"/>
        </w:rPr>
      </w:pPr>
    </w:p>
    <w:p w:rsidR="00BB7E74" w:rsidRPr="008953AB" w:rsidRDefault="00A14202" w:rsidP="00015274">
      <w:pPr>
        <w:pStyle w:val="En-tte"/>
        <w:tabs>
          <w:tab w:val="clear" w:pos="4536"/>
          <w:tab w:val="clear" w:pos="9072"/>
        </w:tabs>
        <w:ind w:firstLine="568"/>
        <w:jc w:val="both"/>
        <w:rPr>
          <w:b/>
          <w:sz w:val="24"/>
        </w:rPr>
      </w:pPr>
      <w:r w:rsidRPr="008953AB">
        <w:rPr>
          <w:b/>
          <w:sz w:val="24"/>
        </w:rPr>
        <w:t>Accueil Périscolaire de LPC</w:t>
      </w:r>
      <w:r w:rsidR="00684AF6" w:rsidRPr="008953AB">
        <w:rPr>
          <w:b/>
          <w:sz w:val="24"/>
        </w:rPr>
        <w:t xml:space="preserve"> (</w:t>
      </w:r>
      <w:r w:rsidR="00D437DB">
        <w:rPr>
          <w:b/>
          <w:sz w:val="24"/>
        </w:rPr>
        <w:t xml:space="preserve">6 </w:t>
      </w:r>
      <w:r w:rsidR="00684AF6" w:rsidRPr="008953AB">
        <w:rPr>
          <w:b/>
          <w:sz w:val="24"/>
        </w:rPr>
        <w:t>à 1</w:t>
      </w:r>
      <w:r w:rsidR="00D437DB">
        <w:rPr>
          <w:b/>
          <w:sz w:val="24"/>
        </w:rPr>
        <w:t>2</w:t>
      </w:r>
      <w:r w:rsidR="00684AF6" w:rsidRPr="008953AB">
        <w:rPr>
          <w:b/>
          <w:sz w:val="24"/>
        </w:rPr>
        <w:t xml:space="preserve"> ans)</w:t>
      </w:r>
    </w:p>
    <w:p w:rsidR="00E1409B" w:rsidRPr="008953AB" w:rsidRDefault="00A14202" w:rsidP="00015274">
      <w:pPr>
        <w:pStyle w:val="En-tte"/>
        <w:tabs>
          <w:tab w:val="clear" w:pos="4536"/>
          <w:tab w:val="clear" w:pos="9072"/>
        </w:tabs>
        <w:ind w:firstLine="568"/>
        <w:jc w:val="both"/>
        <w:rPr>
          <w:sz w:val="24"/>
        </w:rPr>
      </w:pPr>
      <w:r w:rsidRPr="008953AB">
        <w:rPr>
          <w:sz w:val="24"/>
        </w:rPr>
        <w:t>Situé boulevard Georges Clemenceau</w:t>
      </w:r>
      <w:r w:rsidR="00E1409B" w:rsidRPr="008953AB">
        <w:rPr>
          <w:sz w:val="24"/>
        </w:rPr>
        <w:t xml:space="preserve">, les locaux sont mis à la disposition par la mairie d’Aytré. </w:t>
      </w:r>
    </w:p>
    <w:p w:rsidR="00E1409B" w:rsidRPr="008953AB" w:rsidRDefault="00E1409B" w:rsidP="00D437DB">
      <w:pPr>
        <w:pStyle w:val="En-tte"/>
        <w:tabs>
          <w:tab w:val="clear" w:pos="4536"/>
          <w:tab w:val="clear" w:pos="9072"/>
        </w:tabs>
        <w:ind w:firstLine="568"/>
        <w:jc w:val="both"/>
        <w:rPr>
          <w:sz w:val="24"/>
        </w:rPr>
      </w:pPr>
      <w:r w:rsidRPr="008953AB">
        <w:rPr>
          <w:sz w:val="24"/>
        </w:rPr>
        <w:t>La SLEP l’occupe durant le temps périscolaire – mercredi</w:t>
      </w:r>
      <w:r w:rsidR="00D437DB">
        <w:rPr>
          <w:sz w:val="24"/>
        </w:rPr>
        <w:t xml:space="preserve"> (6-12 ans)</w:t>
      </w:r>
      <w:r w:rsidRPr="008953AB">
        <w:rPr>
          <w:sz w:val="24"/>
        </w:rPr>
        <w:t xml:space="preserve"> et soirs de semaine</w:t>
      </w:r>
      <w:r w:rsidR="00D437DB">
        <w:rPr>
          <w:sz w:val="24"/>
        </w:rPr>
        <w:t xml:space="preserve"> (3-11 ans)</w:t>
      </w:r>
      <w:r w:rsidR="00D437DB" w:rsidRPr="008953AB">
        <w:rPr>
          <w:sz w:val="24"/>
        </w:rPr>
        <w:t xml:space="preserve"> </w:t>
      </w:r>
      <w:r w:rsidRPr="008953AB">
        <w:rPr>
          <w:sz w:val="24"/>
        </w:rPr>
        <w:t>- ainsi que durant les vacances scolaires selon les hausses de fréquentation des groupes de 6-12 ans.</w:t>
      </w:r>
      <w:r w:rsidR="00FA3BE5" w:rsidRPr="008953AB">
        <w:rPr>
          <w:sz w:val="24"/>
        </w:rPr>
        <w:t xml:space="preserve"> La capacité d’accueil est de 60 </w:t>
      </w:r>
      <w:r w:rsidR="00D437DB">
        <w:rPr>
          <w:sz w:val="24"/>
        </w:rPr>
        <w:t xml:space="preserve">à 80 </w:t>
      </w:r>
      <w:r w:rsidR="00FA3BE5" w:rsidRPr="008953AB">
        <w:rPr>
          <w:sz w:val="24"/>
        </w:rPr>
        <w:t>enfants.</w:t>
      </w:r>
    </w:p>
    <w:p w:rsidR="00E1409B" w:rsidRPr="008953AB" w:rsidRDefault="00E1409B" w:rsidP="00D437DB">
      <w:pPr>
        <w:pStyle w:val="En-tte"/>
        <w:tabs>
          <w:tab w:val="clear" w:pos="4536"/>
          <w:tab w:val="clear" w:pos="9072"/>
        </w:tabs>
        <w:ind w:firstLine="567"/>
        <w:jc w:val="both"/>
        <w:rPr>
          <w:sz w:val="24"/>
        </w:rPr>
      </w:pPr>
      <w:r w:rsidRPr="008953AB">
        <w:rPr>
          <w:sz w:val="24"/>
        </w:rPr>
        <w:t>Les horaires d’accueils sont observés pour correspond</w:t>
      </w:r>
      <w:r w:rsidR="00A325D7" w:rsidRPr="008953AB">
        <w:rPr>
          <w:sz w:val="24"/>
        </w:rPr>
        <w:t>r</w:t>
      </w:r>
      <w:r w:rsidRPr="008953AB">
        <w:rPr>
          <w:sz w:val="24"/>
        </w:rPr>
        <w:t>e à un service de garde pour les parents.</w:t>
      </w:r>
    </w:p>
    <w:p w:rsidR="00463CAA" w:rsidRPr="008953AB" w:rsidRDefault="00463CAA" w:rsidP="00D33C4F">
      <w:pPr>
        <w:pStyle w:val="En-tte"/>
        <w:tabs>
          <w:tab w:val="clear" w:pos="4536"/>
          <w:tab w:val="clear" w:pos="9072"/>
        </w:tabs>
        <w:ind w:firstLine="568"/>
        <w:jc w:val="both"/>
        <w:rPr>
          <w:rStyle w:val="lev"/>
        </w:rPr>
      </w:pPr>
    </w:p>
    <w:p w:rsidR="00D33C4F" w:rsidRPr="007A1980" w:rsidRDefault="00463CAA" w:rsidP="00D437DB">
      <w:pPr>
        <w:pStyle w:val="En-tte"/>
        <w:tabs>
          <w:tab w:val="clear" w:pos="4536"/>
          <w:tab w:val="clear" w:pos="9072"/>
        </w:tabs>
        <w:ind w:firstLine="567"/>
        <w:jc w:val="both"/>
        <w:rPr>
          <w:sz w:val="24"/>
          <w:szCs w:val="24"/>
        </w:rPr>
      </w:pPr>
      <w:r w:rsidRPr="007A1980">
        <w:rPr>
          <w:rStyle w:val="lev"/>
          <w:sz w:val="24"/>
          <w:szCs w:val="24"/>
        </w:rPr>
        <w:t xml:space="preserve">Idem </w:t>
      </w:r>
      <w:r w:rsidR="000D0B7F" w:rsidRPr="007A1980">
        <w:rPr>
          <w:rStyle w:val="lev"/>
          <w:sz w:val="24"/>
          <w:szCs w:val="24"/>
        </w:rPr>
        <w:t>locaux Parc Jean Macé</w:t>
      </w:r>
    </w:p>
    <w:p w:rsidR="00E1409B" w:rsidRPr="008953AB" w:rsidRDefault="00E1409B" w:rsidP="00A20FCD">
      <w:pPr>
        <w:pStyle w:val="En-tte"/>
        <w:tabs>
          <w:tab w:val="clear" w:pos="4536"/>
          <w:tab w:val="clear" w:pos="9072"/>
        </w:tabs>
        <w:jc w:val="both"/>
        <w:rPr>
          <w:sz w:val="24"/>
        </w:rPr>
      </w:pPr>
    </w:p>
    <w:p w:rsidR="00E1409B" w:rsidRPr="008953AB" w:rsidRDefault="00E1409B" w:rsidP="00015274">
      <w:pPr>
        <w:pStyle w:val="En-tte"/>
        <w:tabs>
          <w:tab w:val="clear" w:pos="4536"/>
          <w:tab w:val="clear" w:pos="9072"/>
        </w:tabs>
        <w:ind w:firstLine="568"/>
        <w:jc w:val="both"/>
        <w:rPr>
          <w:sz w:val="24"/>
        </w:rPr>
      </w:pPr>
      <w:r w:rsidRPr="00A20FCD">
        <w:rPr>
          <w:b/>
          <w:sz w:val="24"/>
        </w:rPr>
        <w:t>Configuration des locaux</w:t>
      </w:r>
      <w:r w:rsidR="00A20FCD">
        <w:rPr>
          <w:sz w:val="24"/>
        </w:rPr>
        <w:t> :</w:t>
      </w:r>
    </w:p>
    <w:p w:rsidR="00A14202" w:rsidRPr="008953AB" w:rsidRDefault="00E1409B" w:rsidP="002A1CCF">
      <w:pPr>
        <w:pStyle w:val="En-tte"/>
        <w:tabs>
          <w:tab w:val="clear" w:pos="4536"/>
          <w:tab w:val="clear" w:pos="9072"/>
        </w:tabs>
        <w:ind w:firstLine="568"/>
        <w:jc w:val="both"/>
        <w:rPr>
          <w:sz w:val="24"/>
        </w:rPr>
      </w:pPr>
      <w:r w:rsidRPr="008953AB">
        <w:rPr>
          <w:sz w:val="24"/>
        </w:rPr>
        <w:t xml:space="preserve">3 salles d’activités </w:t>
      </w:r>
    </w:p>
    <w:p w:rsidR="00E1409B" w:rsidRPr="008953AB" w:rsidRDefault="00E1409B" w:rsidP="002A1CCF">
      <w:pPr>
        <w:pStyle w:val="En-tte"/>
        <w:tabs>
          <w:tab w:val="clear" w:pos="4536"/>
          <w:tab w:val="clear" w:pos="9072"/>
        </w:tabs>
        <w:ind w:firstLine="568"/>
        <w:jc w:val="both"/>
        <w:rPr>
          <w:sz w:val="24"/>
        </w:rPr>
      </w:pPr>
      <w:r w:rsidRPr="008953AB">
        <w:rPr>
          <w:sz w:val="24"/>
        </w:rPr>
        <w:t>Toilettes : 1 intérieur- 6 à l’extérieur</w:t>
      </w:r>
    </w:p>
    <w:p w:rsidR="00FA3BE5" w:rsidRPr="008953AB" w:rsidRDefault="00FA3BE5" w:rsidP="002A1CCF">
      <w:pPr>
        <w:pStyle w:val="En-tte"/>
        <w:tabs>
          <w:tab w:val="clear" w:pos="4536"/>
          <w:tab w:val="clear" w:pos="9072"/>
        </w:tabs>
        <w:ind w:firstLine="568"/>
        <w:jc w:val="both"/>
        <w:rPr>
          <w:b/>
          <w:sz w:val="24"/>
        </w:rPr>
      </w:pPr>
    </w:p>
    <w:p w:rsidR="00073AD1" w:rsidRDefault="00073AD1" w:rsidP="00015274">
      <w:pPr>
        <w:pStyle w:val="En-tte"/>
        <w:tabs>
          <w:tab w:val="clear" w:pos="4536"/>
          <w:tab w:val="clear" w:pos="9072"/>
        </w:tabs>
        <w:ind w:firstLine="568"/>
        <w:jc w:val="both"/>
        <w:rPr>
          <w:b/>
          <w:sz w:val="24"/>
        </w:rPr>
      </w:pPr>
      <w:r w:rsidRPr="008953AB">
        <w:rPr>
          <w:b/>
          <w:sz w:val="24"/>
        </w:rPr>
        <w:t>Le Club</w:t>
      </w:r>
      <w:r w:rsidR="00FB41BA" w:rsidRPr="008953AB">
        <w:rPr>
          <w:b/>
          <w:sz w:val="24"/>
        </w:rPr>
        <w:t xml:space="preserve"> (</w:t>
      </w:r>
      <w:r w:rsidR="00260969" w:rsidRPr="008953AB">
        <w:rPr>
          <w:b/>
          <w:sz w:val="24"/>
        </w:rPr>
        <w:t>Accueil de l’</w:t>
      </w:r>
      <w:r w:rsidR="00FB41BA" w:rsidRPr="008953AB">
        <w:rPr>
          <w:b/>
          <w:sz w:val="24"/>
        </w:rPr>
        <w:t xml:space="preserve">Elémentaire </w:t>
      </w:r>
      <w:r w:rsidR="00260969" w:rsidRPr="008953AB">
        <w:rPr>
          <w:b/>
          <w:sz w:val="24"/>
        </w:rPr>
        <w:t xml:space="preserve">à la </w:t>
      </w:r>
      <w:r w:rsidR="00684AF6" w:rsidRPr="008953AB">
        <w:rPr>
          <w:b/>
          <w:sz w:val="24"/>
        </w:rPr>
        <w:t>6iéme</w:t>
      </w:r>
      <w:r w:rsidR="00FB41BA" w:rsidRPr="008953AB">
        <w:rPr>
          <w:b/>
          <w:sz w:val="24"/>
        </w:rPr>
        <w:t>)</w:t>
      </w:r>
    </w:p>
    <w:p w:rsidR="00E50B20" w:rsidRPr="008953AB" w:rsidRDefault="00E50B20" w:rsidP="00015274">
      <w:pPr>
        <w:pStyle w:val="En-tte"/>
        <w:tabs>
          <w:tab w:val="clear" w:pos="4536"/>
          <w:tab w:val="clear" w:pos="9072"/>
        </w:tabs>
        <w:ind w:firstLine="568"/>
        <w:jc w:val="both"/>
        <w:rPr>
          <w:b/>
          <w:sz w:val="24"/>
        </w:rPr>
      </w:pPr>
    </w:p>
    <w:p w:rsidR="00CF6AF2" w:rsidRPr="008953AB" w:rsidRDefault="00A85A3D" w:rsidP="00015274">
      <w:pPr>
        <w:pStyle w:val="En-tte"/>
        <w:tabs>
          <w:tab w:val="clear" w:pos="4536"/>
          <w:tab w:val="clear" w:pos="9072"/>
        </w:tabs>
        <w:ind w:firstLine="568"/>
        <w:jc w:val="both"/>
        <w:rPr>
          <w:sz w:val="24"/>
        </w:rPr>
      </w:pPr>
      <w:r w:rsidRPr="008953AB">
        <w:rPr>
          <w:sz w:val="24"/>
        </w:rPr>
        <w:t>Ce</w:t>
      </w:r>
      <w:r w:rsidR="00CF6AF2" w:rsidRPr="008953AB">
        <w:rPr>
          <w:sz w:val="24"/>
        </w:rPr>
        <w:t xml:space="preserve"> local e</w:t>
      </w:r>
      <w:r w:rsidRPr="008953AB">
        <w:rPr>
          <w:sz w:val="24"/>
        </w:rPr>
        <w:t>s</w:t>
      </w:r>
      <w:r w:rsidR="00CF6AF2" w:rsidRPr="008953AB">
        <w:rPr>
          <w:sz w:val="24"/>
        </w:rPr>
        <w:t>t</w:t>
      </w:r>
      <w:r w:rsidRPr="008953AB">
        <w:rPr>
          <w:sz w:val="24"/>
        </w:rPr>
        <w:t xml:space="preserve"> </w:t>
      </w:r>
      <w:r w:rsidR="00CF6AF2" w:rsidRPr="008953AB">
        <w:rPr>
          <w:sz w:val="24"/>
        </w:rPr>
        <w:t>situé boulevard Georges Cl</w:t>
      </w:r>
      <w:r w:rsidR="007A1980">
        <w:rPr>
          <w:sz w:val="24"/>
        </w:rPr>
        <w:t>é</w:t>
      </w:r>
      <w:r w:rsidR="00CF6AF2" w:rsidRPr="008953AB">
        <w:rPr>
          <w:sz w:val="24"/>
        </w:rPr>
        <w:t xml:space="preserve">menceau et mis à la disposition par la mairie d’Aytré.  </w:t>
      </w:r>
    </w:p>
    <w:p w:rsidR="00CF6AF2" w:rsidRPr="008953AB" w:rsidRDefault="00CF6AF2" w:rsidP="00A20FCD">
      <w:pPr>
        <w:pStyle w:val="En-tte"/>
        <w:tabs>
          <w:tab w:val="clear" w:pos="4536"/>
          <w:tab w:val="clear" w:pos="9072"/>
        </w:tabs>
        <w:jc w:val="both"/>
        <w:rPr>
          <w:sz w:val="24"/>
        </w:rPr>
      </w:pPr>
      <w:r w:rsidRPr="008953AB">
        <w:rPr>
          <w:sz w:val="24"/>
        </w:rPr>
        <w:t>La SLEP l’occupe durant les périodes des vacances et du mercredi</w:t>
      </w:r>
      <w:r w:rsidR="00E35CE4" w:rsidRPr="008953AB">
        <w:rPr>
          <w:sz w:val="24"/>
        </w:rPr>
        <w:t xml:space="preserve"> ; le centre Socioculturel les soirs en semaine scolaire. </w:t>
      </w:r>
      <w:r w:rsidRPr="008953AB">
        <w:rPr>
          <w:sz w:val="24"/>
        </w:rPr>
        <w:t>La capacité d’accueil est de 2</w:t>
      </w:r>
      <w:r w:rsidR="00E35CE4" w:rsidRPr="008953AB">
        <w:rPr>
          <w:sz w:val="24"/>
        </w:rPr>
        <w:t>4</w:t>
      </w:r>
      <w:r w:rsidRPr="008953AB">
        <w:rPr>
          <w:sz w:val="24"/>
        </w:rPr>
        <w:t xml:space="preserve"> enfants.</w:t>
      </w:r>
    </w:p>
    <w:p w:rsidR="004F2285" w:rsidRPr="008953AB" w:rsidRDefault="004F2285" w:rsidP="004F2285">
      <w:pPr>
        <w:jc w:val="both"/>
      </w:pPr>
    </w:p>
    <w:p w:rsidR="00FA3BE5" w:rsidRPr="008953AB" w:rsidRDefault="00FA3BE5" w:rsidP="00015274">
      <w:pPr>
        <w:spacing w:line="276" w:lineRule="auto"/>
        <w:ind w:firstLine="708"/>
        <w:jc w:val="both"/>
      </w:pPr>
      <w:r w:rsidRPr="00A20FCD">
        <w:rPr>
          <w:b/>
        </w:rPr>
        <w:t>Configuration des locaux</w:t>
      </w:r>
      <w:r w:rsidRPr="008953AB">
        <w:t> :</w:t>
      </w:r>
    </w:p>
    <w:p w:rsidR="00FA3BE5" w:rsidRPr="008953AB" w:rsidRDefault="00FA3BE5" w:rsidP="00FA3BE5">
      <w:pPr>
        <w:spacing w:line="276" w:lineRule="auto"/>
        <w:jc w:val="both"/>
      </w:pPr>
      <w:r w:rsidRPr="008953AB">
        <w:t xml:space="preserve">           Salle : activité et coin lecture</w:t>
      </w:r>
    </w:p>
    <w:p w:rsidR="00FA3BE5" w:rsidRPr="008953AB" w:rsidRDefault="00FA3BE5" w:rsidP="004F2285">
      <w:pPr>
        <w:jc w:val="both"/>
      </w:pPr>
      <w:r w:rsidRPr="008953AB">
        <w:t xml:space="preserve">           2 salles d’activité</w:t>
      </w:r>
    </w:p>
    <w:p w:rsidR="00FA3BE5" w:rsidRPr="008953AB" w:rsidRDefault="00FA3BE5" w:rsidP="004F2285">
      <w:pPr>
        <w:jc w:val="both"/>
      </w:pPr>
      <w:r w:rsidRPr="008953AB">
        <w:t xml:space="preserve">           2 toilettes</w:t>
      </w:r>
    </w:p>
    <w:p w:rsidR="00FA3BE5" w:rsidRPr="008953AB" w:rsidRDefault="00FA3BE5" w:rsidP="004F2285">
      <w:pPr>
        <w:jc w:val="both"/>
      </w:pPr>
      <w:r w:rsidRPr="008953AB">
        <w:t xml:space="preserve">           1 bureau </w:t>
      </w:r>
    </w:p>
    <w:p w:rsidR="00FA3BE5" w:rsidRPr="008953AB" w:rsidRDefault="00FA3BE5" w:rsidP="004F2285">
      <w:pPr>
        <w:jc w:val="both"/>
      </w:pPr>
    </w:p>
    <w:p w:rsidR="00FA3BE5" w:rsidRPr="008953AB" w:rsidRDefault="00FA3BE5" w:rsidP="00015274">
      <w:pPr>
        <w:ind w:firstLine="708"/>
        <w:jc w:val="both"/>
        <w:rPr>
          <w:b/>
        </w:rPr>
      </w:pPr>
      <w:r w:rsidRPr="008953AB">
        <w:rPr>
          <w:b/>
        </w:rPr>
        <w:t>Les moyens financiers :</w:t>
      </w:r>
    </w:p>
    <w:p w:rsidR="00B47874" w:rsidRPr="008953AB" w:rsidRDefault="00B47874" w:rsidP="00C67554">
      <w:pPr>
        <w:ind w:firstLine="567"/>
        <w:jc w:val="both"/>
        <w:rPr>
          <w:b/>
        </w:rPr>
      </w:pPr>
    </w:p>
    <w:p w:rsidR="007A6E5A" w:rsidRPr="008953AB" w:rsidRDefault="00C67554" w:rsidP="00015274">
      <w:pPr>
        <w:ind w:firstLine="708"/>
        <w:jc w:val="both"/>
      </w:pPr>
      <w:r w:rsidRPr="008953AB">
        <w:t>L’ACM dépend de la DSP, le budget est r</w:t>
      </w:r>
      <w:r w:rsidR="009818B9" w:rsidRPr="008953AB">
        <w:t xml:space="preserve">enégocié </w:t>
      </w:r>
      <w:r w:rsidRPr="008953AB">
        <w:t xml:space="preserve">à chaque contrat dont la durée est variable selon l’équipe municipale </w:t>
      </w:r>
      <w:r w:rsidR="007A1980">
        <w:t>élue</w:t>
      </w:r>
      <w:r w:rsidRPr="008953AB">
        <w:t>.</w:t>
      </w:r>
      <w:r w:rsidR="007A6E5A" w:rsidRPr="008953AB">
        <w:t xml:space="preserve"> Également participe</w:t>
      </w:r>
      <w:r w:rsidR="007A1980">
        <w:t>nt</w:t>
      </w:r>
      <w:r w:rsidR="007A6E5A" w:rsidRPr="008953AB">
        <w:t xml:space="preserve"> à la vie de l’association les règlements et adhésions des familles</w:t>
      </w:r>
      <w:r w:rsidR="007A1980">
        <w:t>,</w:t>
      </w:r>
      <w:r w:rsidR="007A6E5A" w:rsidRPr="008953AB">
        <w:t xml:space="preserve"> l</w:t>
      </w:r>
      <w:r w:rsidR="007A6E5A" w:rsidRPr="008953AB">
        <w:rPr>
          <w:rStyle w:val="markedcontent"/>
        </w:rPr>
        <w:t>es prestations de service de la CNAF et une subvention de fonctionnement de la</w:t>
      </w:r>
      <w:r w:rsidR="000D0B7F" w:rsidRPr="008953AB">
        <w:rPr>
          <w:rStyle w:val="markedcontent"/>
        </w:rPr>
        <w:t xml:space="preserve"> </w:t>
      </w:r>
      <w:r w:rsidR="007A6E5A" w:rsidRPr="008953AB">
        <w:rPr>
          <w:rStyle w:val="markedcontent"/>
        </w:rPr>
        <w:t>CAF 17.</w:t>
      </w:r>
      <w:r w:rsidR="007A6E5A" w:rsidRPr="008953AB">
        <w:br/>
      </w:r>
    </w:p>
    <w:p w:rsidR="00C67554" w:rsidRPr="008953AB" w:rsidRDefault="00C67554" w:rsidP="00015274">
      <w:pPr>
        <w:ind w:firstLine="708"/>
        <w:jc w:val="both"/>
      </w:pPr>
      <w:r w:rsidRPr="008953AB">
        <w:t>Sous l’autorité du CA, le Directeur de l’association a la complète gestion</w:t>
      </w:r>
      <w:r w:rsidR="007A6E5A" w:rsidRPr="008953AB">
        <w:t xml:space="preserve"> du budget</w:t>
      </w:r>
      <w:r w:rsidRPr="008953AB">
        <w:t>, chaque directeur doit soumettre ses projets à son accord</w:t>
      </w:r>
      <w:r w:rsidR="00B47874" w:rsidRPr="008953AB">
        <w:t xml:space="preserve"> p</w:t>
      </w:r>
      <w:r w:rsidR="007A1980">
        <w:t>our</w:t>
      </w:r>
      <w:r w:rsidR="009818B9" w:rsidRPr="008953AB">
        <w:t xml:space="preserve"> la</w:t>
      </w:r>
      <w:r w:rsidR="00B47874" w:rsidRPr="008953AB">
        <w:t xml:space="preserve"> période concernée</w:t>
      </w:r>
      <w:r w:rsidRPr="008953AB">
        <w:t>.</w:t>
      </w:r>
    </w:p>
    <w:p w:rsidR="007A6E5A" w:rsidRPr="008953AB" w:rsidRDefault="007A6E5A" w:rsidP="00A20FCD">
      <w:pPr>
        <w:jc w:val="both"/>
        <w:rPr>
          <w:rStyle w:val="markedcontent"/>
        </w:rPr>
      </w:pPr>
      <w:r w:rsidRPr="008953AB">
        <w:rPr>
          <w:rStyle w:val="markedcontent"/>
        </w:rPr>
        <w:t xml:space="preserve">Des projets d’auto financement peuvent </w:t>
      </w:r>
      <w:r w:rsidR="00EB20B6" w:rsidRPr="008953AB">
        <w:rPr>
          <w:rStyle w:val="markedcontent"/>
        </w:rPr>
        <w:t>être</w:t>
      </w:r>
      <w:r w:rsidRPr="008953AB">
        <w:rPr>
          <w:rStyle w:val="markedcontent"/>
        </w:rPr>
        <w:t xml:space="preserve"> initiés </w:t>
      </w:r>
      <w:r w:rsidR="00EB20B6" w:rsidRPr="008953AB">
        <w:rPr>
          <w:rStyle w:val="markedcontent"/>
        </w:rPr>
        <w:t>pour les 9-13 ans</w:t>
      </w:r>
    </w:p>
    <w:p w:rsidR="00FA3BE5" w:rsidRPr="008953AB" w:rsidRDefault="00FA3BE5" w:rsidP="004F2285">
      <w:pPr>
        <w:jc w:val="both"/>
      </w:pPr>
    </w:p>
    <w:p w:rsidR="00FA3BE5" w:rsidRPr="008953AB" w:rsidRDefault="00B47874" w:rsidP="00015274">
      <w:pPr>
        <w:spacing w:line="276" w:lineRule="auto"/>
        <w:ind w:firstLine="567"/>
        <w:jc w:val="both"/>
      </w:pPr>
      <w:r w:rsidRPr="008953AB">
        <w:rPr>
          <w:b/>
        </w:rPr>
        <w:t>Diffusion de l’information</w:t>
      </w:r>
      <w:r w:rsidRPr="008953AB">
        <w:t> </w:t>
      </w:r>
      <w:r w:rsidR="003C75BE" w:rsidRPr="008953AB">
        <w:t>aux parents :</w:t>
      </w:r>
    </w:p>
    <w:p w:rsidR="009818B9" w:rsidRPr="008953AB" w:rsidRDefault="008F150A" w:rsidP="008F150A">
      <w:pPr>
        <w:spacing w:line="276" w:lineRule="auto"/>
        <w:ind w:firstLine="567"/>
        <w:jc w:val="both"/>
      </w:pPr>
      <w:r w:rsidRPr="008953AB">
        <w:t xml:space="preserve">- </w:t>
      </w:r>
      <w:r w:rsidR="007A1980">
        <w:t>1 p</w:t>
      </w:r>
      <w:r w:rsidR="009818B9" w:rsidRPr="008953AB">
        <w:t>laquette d’information est distribuée aux adhérents en début d’année scolaire,</w:t>
      </w:r>
    </w:p>
    <w:p w:rsidR="009818B9" w:rsidRPr="008953AB" w:rsidRDefault="008F150A" w:rsidP="008F150A">
      <w:pPr>
        <w:spacing w:line="276" w:lineRule="auto"/>
        <w:ind w:firstLine="567"/>
        <w:jc w:val="both"/>
      </w:pPr>
      <w:r w:rsidRPr="008953AB">
        <w:t xml:space="preserve">- </w:t>
      </w:r>
      <w:r w:rsidR="009818B9" w:rsidRPr="008953AB">
        <w:t>Programmes d’animation par tranches d’âges et par site</w:t>
      </w:r>
      <w:r w:rsidR="007A1980">
        <w:t>s</w:t>
      </w:r>
      <w:r w:rsidR="009818B9" w:rsidRPr="008953AB">
        <w:t xml:space="preserve"> sont consultables sur le site internet de la SLEP pour les mercredis et durant chaque période de vacances. </w:t>
      </w:r>
    </w:p>
    <w:p w:rsidR="00B47874" w:rsidRPr="008953AB" w:rsidRDefault="008F150A" w:rsidP="00B47874">
      <w:pPr>
        <w:ind w:firstLine="567"/>
        <w:jc w:val="both"/>
      </w:pPr>
      <w:r w:rsidRPr="008953AB">
        <w:t>- N</w:t>
      </w:r>
      <w:r w:rsidR="009818B9" w:rsidRPr="008953AB">
        <w:t xml:space="preserve">ewsletter </w:t>
      </w:r>
      <w:r w:rsidRPr="008953AB">
        <w:t xml:space="preserve">action particulière </w:t>
      </w:r>
      <w:r w:rsidR="00BE6AF0" w:rsidRPr="008953AB">
        <w:t xml:space="preserve">de </w:t>
      </w:r>
      <w:r w:rsidRPr="008953AB">
        <w:t>type carnaval</w:t>
      </w:r>
    </w:p>
    <w:p w:rsidR="008F150A" w:rsidRPr="008953AB" w:rsidRDefault="008F150A" w:rsidP="00B47874">
      <w:pPr>
        <w:ind w:firstLine="567"/>
        <w:jc w:val="both"/>
      </w:pPr>
      <w:r w:rsidRPr="008953AB">
        <w:t xml:space="preserve">- Mail </w:t>
      </w:r>
    </w:p>
    <w:p w:rsidR="003C75BE" w:rsidRPr="008953AB" w:rsidRDefault="003C75BE" w:rsidP="00B47874">
      <w:pPr>
        <w:ind w:firstLine="567"/>
        <w:jc w:val="both"/>
      </w:pPr>
      <w:r w:rsidRPr="008953AB">
        <w:t>- Site : slep-aytre.fr</w:t>
      </w:r>
    </w:p>
    <w:p w:rsidR="00BE6AF0" w:rsidRPr="008953AB" w:rsidRDefault="008F150A" w:rsidP="00B47874">
      <w:pPr>
        <w:ind w:firstLine="567"/>
        <w:jc w:val="both"/>
      </w:pPr>
      <w:r w:rsidRPr="008953AB">
        <w:t>- Affichage école, salle</w:t>
      </w:r>
    </w:p>
    <w:p w:rsidR="008F150A" w:rsidRPr="008953AB" w:rsidRDefault="00BE6AF0" w:rsidP="00B47874">
      <w:pPr>
        <w:ind w:firstLine="567"/>
        <w:jc w:val="both"/>
      </w:pPr>
      <w:r w:rsidRPr="008953AB">
        <w:t>- Assemblée générale</w:t>
      </w:r>
    </w:p>
    <w:p w:rsidR="00BE6AF0" w:rsidRPr="008953AB" w:rsidRDefault="00BE6AF0" w:rsidP="00B47874">
      <w:pPr>
        <w:ind w:firstLine="567"/>
        <w:jc w:val="both"/>
      </w:pPr>
      <w:r w:rsidRPr="008953AB">
        <w:lastRenderedPageBreak/>
        <w:t>- Réunion sur projet particulier</w:t>
      </w:r>
    </w:p>
    <w:p w:rsidR="008F150A" w:rsidRPr="008953AB" w:rsidRDefault="008F150A" w:rsidP="00B47874">
      <w:pPr>
        <w:ind w:firstLine="567"/>
        <w:jc w:val="both"/>
      </w:pPr>
    </w:p>
    <w:p w:rsidR="008F150A" w:rsidRPr="008953AB" w:rsidRDefault="008F150A" w:rsidP="00015274">
      <w:pPr>
        <w:spacing w:line="276" w:lineRule="auto"/>
        <w:ind w:firstLine="567"/>
        <w:jc w:val="both"/>
      </w:pPr>
      <w:r w:rsidRPr="008953AB">
        <w:rPr>
          <w:b/>
        </w:rPr>
        <w:t>La restauration</w:t>
      </w:r>
      <w:r w:rsidRPr="008953AB">
        <w:t xml:space="preserve"> : </w:t>
      </w:r>
    </w:p>
    <w:p w:rsidR="008F150A" w:rsidRDefault="008F150A" w:rsidP="00015274">
      <w:pPr>
        <w:spacing w:line="276" w:lineRule="auto"/>
        <w:ind w:firstLine="567"/>
        <w:jc w:val="both"/>
      </w:pPr>
      <w:r w:rsidRPr="008953AB">
        <w:t xml:space="preserve">Elle est réalisée par le service restauration de la ville d’Aytré en </w:t>
      </w:r>
      <w:r w:rsidR="007A1980">
        <w:t>s</w:t>
      </w:r>
      <w:r w:rsidR="00BE6AF0" w:rsidRPr="008953AB">
        <w:t>elf-service</w:t>
      </w:r>
      <w:r w:rsidRPr="008953AB">
        <w:t xml:space="preserve"> au restaurant de l’école de Jules Ferry</w:t>
      </w:r>
      <w:r w:rsidR="00BE6AF0" w:rsidRPr="008953AB">
        <w:t xml:space="preserve"> de 11h30 à 13h30. En raison de diverses problématiques interne</w:t>
      </w:r>
      <w:r w:rsidR="007A1980">
        <w:t>s</w:t>
      </w:r>
      <w:r w:rsidR="00BE6AF0" w:rsidRPr="008953AB">
        <w:t xml:space="preserve"> à la commune, ce service peut être déplacé aux Cèdres</w:t>
      </w:r>
      <w:r w:rsidR="00E006D1">
        <w:t xml:space="preserve">, </w:t>
      </w:r>
      <w:r w:rsidR="00BE6AF0" w:rsidRPr="008953AB">
        <w:t>Les horaires des repas sont séquencés en fonction du nombre d’enfants accueillis</w:t>
      </w:r>
      <w:r w:rsidR="002673F3">
        <w:t xml:space="preserve">, </w:t>
      </w:r>
      <w:r w:rsidR="00BE6AF0" w:rsidRPr="008953AB">
        <w:t>cependant les maternelles ont la priorité.</w:t>
      </w:r>
    </w:p>
    <w:p w:rsidR="00E006D1" w:rsidRPr="008953AB" w:rsidRDefault="00E006D1" w:rsidP="00015274">
      <w:pPr>
        <w:spacing w:line="276" w:lineRule="auto"/>
        <w:ind w:firstLine="567"/>
        <w:jc w:val="both"/>
      </w:pPr>
      <w:r>
        <w:t>Le mercredi les restaurants de Jules Ferry et des Cèdres accueillent les enfants en raison des effectifs</w:t>
      </w:r>
      <w:r w:rsidRPr="008953AB">
        <w:t>.</w:t>
      </w:r>
    </w:p>
    <w:p w:rsidR="008F150A" w:rsidRPr="008953AB" w:rsidRDefault="00FB41BA" w:rsidP="00A20FCD">
      <w:pPr>
        <w:spacing w:line="276" w:lineRule="auto"/>
        <w:jc w:val="both"/>
      </w:pPr>
      <w:r w:rsidRPr="008953AB">
        <w:t>Également des pique-niques</w:t>
      </w:r>
      <w:r w:rsidR="00EB20B6" w:rsidRPr="008953AB">
        <w:t xml:space="preserve"> sont </w:t>
      </w:r>
      <w:r w:rsidRPr="008953AB">
        <w:t>confectionnés par le service durant les périodes de vacances.</w:t>
      </w:r>
    </w:p>
    <w:p w:rsidR="008F150A" w:rsidRPr="008953AB" w:rsidRDefault="008F150A" w:rsidP="008F150A">
      <w:pPr>
        <w:spacing w:line="276" w:lineRule="auto"/>
        <w:ind w:firstLine="567"/>
        <w:jc w:val="both"/>
      </w:pPr>
    </w:p>
    <w:p w:rsidR="00D437DB" w:rsidRDefault="00D437DB" w:rsidP="00015274">
      <w:pPr>
        <w:ind w:firstLine="567"/>
        <w:jc w:val="both"/>
        <w:rPr>
          <w:b/>
        </w:rPr>
      </w:pPr>
    </w:p>
    <w:p w:rsidR="00FA3BE5" w:rsidRPr="008953AB" w:rsidRDefault="00F27B25" w:rsidP="00015274">
      <w:pPr>
        <w:ind w:firstLine="567"/>
        <w:jc w:val="both"/>
      </w:pPr>
      <w:r w:rsidRPr="00A20FCD">
        <w:rPr>
          <w:b/>
        </w:rPr>
        <w:t>Encadrement</w:t>
      </w:r>
      <w:r w:rsidRPr="008953AB">
        <w:t xml:space="preserve"> : </w:t>
      </w:r>
    </w:p>
    <w:p w:rsidR="00B8482C" w:rsidRPr="008953AB" w:rsidRDefault="00B8482C" w:rsidP="004F2285">
      <w:pPr>
        <w:jc w:val="both"/>
      </w:pPr>
      <w:r w:rsidRPr="008953AB">
        <w:t>Vacances (calcul sur totalité de l’accueil non par salle/groupe)</w:t>
      </w:r>
    </w:p>
    <w:p w:rsidR="00F27B25" w:rsidRPr="008953AB" w:rsidRDefault="00D8085E" w:rsidP="004F2285">
      <w:pPr>
        <w:jc w:val="both"/>
      </w:pPr>
      <w:r w:rsidRPr="008953AB">
        <w:t xml:space="preserve">1 animateur pour </w:t>
      </w:r>
      <w:r w:rsidR="00B8482C" w:rsidRPr="008953AB">
        <w:t>8 mineurs de – de 6 ans</w:t>
      </w:r>
    </w:p>
    <w:p w:rsidR="00B8482C" w:rsidRPr="008953AB" w:rsidRDefault="00B8482C" w:rsidP="004F2285">
      <w:pPr>
        <w:jc w:val="both"/>
      </w:pPr>
      <w:r w:rsidRPr="008953AB">
        <w:t>1 animateur pour 12 mineurs de + de 6 ans</w:t>
      </w:r>
    </w:p>
    <w:p w:rsidR="00B8482C" w:rsidRPr="008953AB" w:rsidRDefault="00B8482C" w:rsidP="004F2285">
      <w:pPr>
        <w:jc w:val="both"/>
      </w:pPr>
    </w:p>
    <w:p w:rsidR="00B8482C" w:rsidRPr="008953AB" w:rsidRDefault="00B8482C" w:rsidP="004F2285">
      <w:pPr>
        <w:jc w:val="both"/>
      </w:pPr>
      <w:r w:rsidRPr="008953AB">
        <w:t>Périscolaire PEDT + plan mercredi (+ de 5h) (calcul sur totalité de l’accueil non par salle/ groupe)</w:t>
      </w:r>
    </w:p>
    <w:p w:rsidR="00B8482C" w:rsidRPr="008953AB" w:rsidRDefault="00B8482C" w:rsidP="00B8482C">
      <w:pPr>
        <w:jc w:val="both"/>
      </w:pPr>
      <w:r w:rsidRPr="008953AB">
        <w:t>1 animateur pour 10 mineurs de – de 6 ans</w:t>
      </w:r>
    </w:p>
    <w:p w:rsidR="00B8482C" w:rsidRPr="008953AB" w:rsidRDefault="00B8482C" w:rsidP="00B8482C">
      <w:pPr>
        <w:jc w:val="both"/>
      </w:pPr>
      <w:r w:rsidRPr="008953AB">
        <w:t>1 animateur pour 14 mineurs de + de 6 ans</w:t>
      </w:r>
    </w:p>
    <w:p w:rsidR="00FA3BE5" w:rsidRPr="008953AB" w:rsidRDefault="00FA3BE5" w:rsidP="004F2285">
      <w:pPr>
        <w:jc w:val="both"/>
      </w:pPr>
    </w:p>
    <w:p w:rsidR="00B8482C" w:rsidRPr="008953AB" w:rsidRDefault="00B8482C" w:rsidP="004F2285">
      <w:pPr>
        <w:jc w:val="both"/>
      </w:pPr>
    </w:p>
    <w:p w:rsidR="00B8482C" w:rsidRPr="008953AB" w:rsidRDefault="00B8482C" w:rsidP="00015274">
      <w:pPr>
        <w:ind w:firstLine="567"/>
        <w:jc w:val="both"/>
      </w:pPr>
      <w:r w:rsidRPr="008953AB">
        <w:rPr>
          <w:b/>
        </w:rPr>
        <w:t>Disposition</w:t>
      </w:r>
      <w:r w:rsidR="0004045C" w:rsidRPr="008953AB">
        <w:rPr>
          <w:b/>
        </w:rPr>
        <w:t>s</w:t>
      </w:r>
      <w:r w:rsidRPr="008953AB">
        <w:rPr>
          <w:b/>
        </w:rPr>
        <w:t xml:space="preserve"> particulière</w:t>
      </w:r>
      <w:r w:rsidR="0004045C" w:rsidRPr="008953AB">
        <w:rPr>
          <w:b/>
        </w:rPr>
        <w:t>s</w:t>
      </w:r>
      <w:r w:rsidRPr="008953AB">
        <w:t> :</w:t>
      </w:r>
    </w:p>
    <w:p w:rsidR="00B8482C" w:rsidRPr="008953AB" w:rsidRDefault="00B8482C" w:rsidP="004F2285">
      <w:pPr>
        <w:jc w:val="both"/>
      </w:pPr>
    </w:p>
    <w:p w:rsidR="00B8482C" w:rsidRPr="008953AB" w:rsidRDefault="00B8482C" w:rsidP="00015274">
      <w:pPr>
        <w:ind w:firstLine="708"/>
        <w:jc w:val="both"/>
      </w:pPr>
      <w:r w:rsidRPr="008953AB">
        <w:t xml:space="preserve">Les animateurs diplômés CAP petite enfance seront </w:t>
      </w:r>
      <w:r w:rsidR="00906059" w:rsidRPr="008953AB">
        <w:t xml:space="preserve">en référence sur le groupe des maternelles. Concernant les enfants en cours d’apprentissage de la propreté, une attention particulière leurs sera portée.  </w:t>
      </w:r>
    </w:p>
    <w:p w:rsidR="0004045C" w:rsidRPr="008953AB" w:rsidRDefault="0004045C" w:rsidP="004F2285">
      <w:pPr>
        <w:jc w:val="both"/>
      </w:pPr>
    </w:p>
    <w:p w:rsidR="0004045C" w:rsidRPr="008953AB" w:rsidRDefault="0004045C" w:rsidP="00D437DB">
      <w:pPr>
        <w:spacing w:line="276" w:lineRule="auto"/>
        <w:ind w:firstLine="567"/>
        <w:jc w:val="both"/>
        <w:rPr>
          <w:b/>
        </w:rPr>
      </w:pPr>
      <w:r w:rsidRPr="008953AB">
        <w:rPr>
          <w:b/>
        </w:rPr>
        <w:t xml:space="preserve">Les PAI </w:t>
      </w:r>
      <w:r w:rsidRPr="008953AB">
        <w:t>(Projet d’Accueil Individualisé) /</w:t>
      </w:r>
      <w:r w:rsidRPr="008953AB">
        <w:rPr>
          <w:b/>
        </w:rPr>
        <w:t xml:space="preserve"> allergies</w:t>
      </w:r>
    </w:p>
    <w:p w:rsidR="0004045C" w:rsidRPr="008953AB" w:rsidRDefault="0004045C" w:rsidP="00D437DB">
      <w:pPr>
        <w:spacing w:line="276" w:lineRule="auto"/>
        <w:ind w:firstLine="567"/>
        <w:jc w:val="both"/>
      </w:pPr>
      <w:r w:rsidRPr="008953AB">
        <w:t>Le directeur de l’accueil de loisirs est responsable du suivi sanitaire de chaque enfant, il travaille en étroite collaboration avec le secrétariat et les parents à ce sujet. En conséquence</w:t>
      </w:r>
      <w:r w:rsidR="002673F3">
        <w:t>,</w:t>
      </w:r>
      <w:r w:rsidRPr="008953AB">
        <w:t xml:space="preserve"> il organise et communique ces données aux animateurs nommés pour la période</w:t>
      </w:r>
      <w:r w:rsidR="002673F3">
        <w:t>, données</w:t>
      </w:r>
      <w:r w:rsidRPr="008953AB">
        <w:t xml:space="preserve"> qui sont confidentielles. </w:t>
      </w: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Default="00D03327" w:rsidP="00D03327">
      <w:pPr>
        <w:ind w:firstLine="567"/>
        <w:jc w:val="both"/>
        <w:rPr>
          <w:b/>
          <w:sz w:val="28"/>
          <w:szCs w:val="28"/>
          <w:u w:val="single"/>
        </w:rPr>
      </w:pPr>
    </w:p>
    <w:p w:rsidR="00D03327" w:rsidRPr="008953AB" w:rsidRDefault="00D03327" w:rsidP="00D03327">
      <w:pPr>
        <w:ind w:firstLine="567"/>
        <w:jc w:val="both"/>
        <w:rPr>
          <w:b/>
          <w:sz w:val="28"/>
          <w:szCs w:val="28"/>
          <w:u w:val="single"/>
        </w:rPr>
      </w:pPr>
      <w:r w:rsidRPr="008953AB">
        <w:rPr>
          <w:b/>
          <w:sz w:val="28"/>
          <w:szCs w:val="28"/>
          <w:u w:val="single"/>
        </w:rPr>
        <w:t xml:space="preserve">Objectifs généraux du projet pédagogique : </w:t>
      </w:r>
    </w:p>
    <w:p w:rsidR="00D03327" w:rsidRPr="008953AB" w:rsidRDefault="00D03327" w:rsidP="00D03327">
      <w:pPr>
        <w:ind w:firstLine="708"/>
        <w:jc w:val="both"/>
        <w:rPr>
          <w:b/>
          <w:sz w:val="28"/>
          <w:szCs w:val="28"/>
          <w:u w:val="single"/>
        </w:rPr>
      </w:pPr>
    </w:p>
    <w:p w:rsidR="00D03327" w:rsidRPr="008953AB" w:rsidRDefault="00D03327" w:rsidP="00D03327">
      <w:pPr>
        <w:ind w:firstLine="708"/>
        <w:jc w:val="both"/>
      </w:pPr>
      <w:r w:rsidRPr="008953AB">
        <w:t xml:space="preserve">Les objectifs du projet pédagogique sont issus du projet éducatif de la SLEP, il suit et applique les valeurs portées par l’association pour l’enfance. Il peut être modifié ou réorienté en fonction du PE lui-même soumis aux évolutions de la société, de l’environnement.  </w:t>
      </w:r>
    </w:p>
    <w:p w:rsidR="00B8482C" w:rsidRPr="008953AB" w:rsidRDefault="00B8482C" w:rsidP="004F2285">
      <w:pPr>
        <w:jc w:val="both"/>
      </w:pPr>
    </w:p>
    <w:p w:rsidR="00D03327" w:rsidRPr="00D03327" w:rsidRDefault="00D03327" w:rsidP="00D03327">
      <w:pPr>
        <w:pStyle w:val="Paragraphedeliste"/>
        <w:numPr>
          <w:ilvl w:val="0"/>
          <w:numId w:val="18"/>
        </w:numPr>
        <w:spacing w:before="100" w:beforeAutospacing="1" w:after="100" w:afterAutospacing="1"/>
        <w:jc w:val="both"/>
        <w:rPr>
          <w:rFonts w:cstheme="minorHAnsi"/>
          <w:b/>
        </w:rPr>
      </w:pPr>
      <w:r w:rsidRPr="00D03327">
        <w:rPr>
          <w:rStyle w:val="mwai-text"/>
          <w:b/>
        </w:rPr>
        <w:t xml:space="preserve">Nature et écosystème : </w:t>
      </w:r>
      <w:r w:rsidRPr="00D03327">
        <w:rPr>
          <w:rStyle w:val="mwai-text"/>
          <w:b/>
          <w:i/>
        </w:rPr>
        <w:t xml:space="preserve"> éléments naturels et interactions </w:t>
      </w:r>
    </w:p>
    <w:p w:rsidR="00D03327" w:rsidRDefault="00D03327" w:rsidP="00D03327">
      <w:pPr>
        <w:spacing w:before="100" w:beforeAutospacing="1" w:after="100" w:afterAutospacing="1"/>
        <w:jc w:val="both"/>
        <w:rPr>
          <w:rFonts w:cstheme="minorHAnsi"/>
        </w:rPr>
      </w:pPr>
      <w:r w:rsidRPr="00894323">
        <w:rPr>
          <w:rFonts w:cstheme="minorHAnsi"/>
        </w:rPr>
        <w:t>Cet objectif pédagogique a pour but de stimuler la curiosité des enfants à l'égard de leur environnement naturel, tout en leur permettant de développer des compétences d'observation, de pensée critique et d'échange entre pairs. En les engageant activement dans leur processus d'apprentissage, nous visons à cultiver en eux un respect durable pour la nature, tout en leur enseignant des compétences essentielles de manière ludique. La mise en œuvre pourra se faire à travers divers thèmes et activités en extérieur.</w:t>
      </w:r>
    </w:p>
    <w:p w:rsidR="006E431E" w:rsidRDefault="00B662BC" w:rsidP="00EF6136">
      <w:pPr>
        <w:jc w:val="both"/>
        <w:rPr>
          <w:rFonts w:cstheme="minorHAnsi"/>
        </w:rPr>
      </w:pPr>
      <w:r>
        <w:rPr>
          <w:rFonts w:cstheme="minorHAnsi"/>
        </w:rPr>
        <w:t xml:space="preserve">Cet objectif </w:t>
      </w:r>
      <w:r w:rsidR="00197CA0">
        <w:rPr>
          <w:rFonts w:cstheme="minorHAnsi"/>
        </w:rPr>
        <w:t>permet de</w:t>
      </w:r>
      <w:r w:rsidR="007B7697">
        <w:rPr>
          <w:rFonts w:cstheme="minorHAnsi"/>
        </w:rPr>
        <w:t> :</w:t>
      </w:r>
    </w:p>
    <w:p w:rsidR="006E431E" w:rsidRDefault="006E431E" w:rsidP="006E431E">
      <w:pPr>
        <w:pStyle w:val="NormalWeb"/>
        <w:numPr>
          <w:ilvl w:val="0"/>
          <w:numId w:val="27"/>
        </w:numPr>
      </w:pPr>
      <w:r>
        <w:rPr>
          <w:rStyle w:val="lev"/>
        </w:rPr>
        <w:t>Stimuler la curiosité des enfants</w:t>
      </w:r>
      <w:r>
        <w:t xml:space="preserve"> : Encourager leur intérêt pour leur environnement naturel en leur faisant découvrir la diversité des éléments naturels et leurs interactions.</w:t>
      </w:r>
    </w:p>
    <w:p w:rsidR="006E431E" w:rsidRDefault="006E431E" w:rsidP="006E431E">
      <w:pPr>
        <w:pStyle w:val="NormalWeb"/>
        <w:numPr>
          <w:ilvl w:val="0"/>
          <w:numId w:val="27"/>
        </w:numPr>
      </w:pPr>
      <w:r>
        <w:rPr>
          <w:rStyle w:val="lev"/>
        </w:rPr>
        <w:t>Développer les compétences d'observation</w:t>
      </w:r>
      <w:r>
        <w:t xml:space="preserve"> : Apprendre aux enfants à </w:t>
      </w:r>
      <w:r w:rsidR="00DD679D">
        <w:t>regarder</w:t>
      </w:r>
      <w:r>
        <w:t xml:space="preserve"> leur environnement, à remarquer les détails et à poser des questions.</w:t>
      </w:r>
    </w:p>
    <w:p w:rsidR="006E431E" w:rsidRDefault="006E431E" w:rsidP="00E1216F">
      <w:pPr>
        <w:pStyle w:val="NormalWeb"/>
        <w:numPr>
          <w:ilvl w:val="0"/>
          <w:numId w:val="27"/>
        </w:numPr>
      </w:pPr>
      <w:r>
        <w:rPr>
          <w:rStyle w:val="lev"/>
        </w:rPr>
        <w:t>Favoriser la pensée critique</w:t>
      </w:r>
      <w:r>
        <w:t xml:space="preserve"> </w:t>
      </w:r>
      <w:r w:rsidR="000E3D46">
        <w:t xml:space="preserve">et </w:t>
      </w:r>
      <w:r w:rsidR="000E3D46">
        <w:rPr>
          <w:rStyle w:val="lev"/>
        </w:rPr>
        <w:t>l’échange entre pairs</w:t>
      </w:r>
      <w:proofErr w:type="gramStart"/>
      <w:r w:rsidR="000E3D46">
        <w:t>.</w:t>
      </w:r>
      <w:r>
        <w:t>:</w:t>
      </w:r>
      <w:proofErr w:type="gramEnd"/>
      <w:r>
        <w:t xml:space="preserve"> Inciter les enfants à analyser ce qu'ils voient, à comprendre les relations entre les différents éléments de l'écosystème et à réfléchir aux conséquences de leurs actions sur la nature.</w:t>
      </w:r>
      <w:r w:rsidR="000E3D46">
        <w:t xml:space="preserve"> </w:t>
      </w:r>
    </w:p>
    <w:p w:rsidR="0056750E" w:rsidRDefault="0056750E" w:rsidP="0056750E">
      <w:pPr>
        <w:pStyle w:val="NormalWeb"/>
        <w:numPr>
          <w:ilvl w:val="0"/>
          <w:numId w:val="27"/>
        </w:numPr>
      </w:pPr>
      <w:r>
        <w:rPr>
          <w:rStyle w:val="lev"/>
        </w:rPr>
        <w:t>Favoriser l’intérêt pour l’environnement local</w:t>
      </w:r>
      <w:r>
        <w:t xml:space="preserve"> : Susciter la curiosité de l’enfant pour les ressources, les lieux, de sa ville</w:t>
      </w:r>
      <w:r>
        <w:t xml:space="preserve"> et </w:t>
      </w:r>
      <w:r>
        <w:t>la richesse de son territoire.</w:t>
      </w:r>
      <w:r w:rsidR="000E3D46" w:rsidRPr="000E3D46">
        <w:t xml:space="preserve"> </w:t>
      </w:r>
      <w:r w:rsidR="000E3D46">
        <w:t>Utiliser des activités en extérieur pour rendre l’apprentissage attrayant, interactif et adapté à l’âge des enfants</w:t>
      </w:r>
    </w:p>
    <w:p w:rsidR="006E431E" w:rsidRDefault="006E431E" w:rsidP="00EF6136">
      <w:pPr>
        <w:jc w:val="both"/>
        <w:rPr>
          <w:rFonts w:cstheme="minorHAnsi"/>
        </w:rPr>
      </w:pPr>
    </w:p>
    <w:p w:rsidR="006E431E" w:rsidRDefault="006E431E" w:rsidP="00EF6136">
      <w:pPr>
        <w:jc w:val="both"/>
        <w:rPr>
          <w:rFonts w:cstheme="minorHAnsi"/>
        </w:rPr>
      </w:pPr>
    </w:p>
    <w:p w:rsidR="00D03327" w:rsidRPr="006E431E" w:rsidRDefault="00D03327" w:rsidP="006E431E">
      <w:pPr>
        <w:pStyle w:val="Paragraphedeliste"/>
        <w:numPr>
          <w:ilvl w:val="0"/>
          <w:numId w:val="18"/>
        </w:numPr>
        <w:jc w:val="both"/>
        <w:rPr>
          <w:rFonts w:cstheme="minorHAnsi"/>
          <w:b/>
          <w:bCs/>
        </w:rPr>
      </w:pPr>
      <w:bookmarkStart w:id="2" w:name="_Hlk193894233"/>
      <w:bookmarkStart w:id="3" w:name="_Hlk202196284"/>
      <w:bookmarkStart w:id="4" w:name="_Hlk206502559"/>
      <w:r w:rsidRPr="006E431E">
        <w:rPr>
          <w:rFonts w:cstheme="minorHAnsi"/>
          <w:b/>
          <w:bCs/>
        </w:rPr>
        <w:t xml:space="preserve">Découverte culturelle et sportive </w:t>
      </w:r>
      <w:bookmarkEnd w:id="2"/>
    </w:p>
    <w:bookmarkEnd w:id="4"/>
    <w:p w:rsidR="00D03327" w:rsidRPr="00894323" w:rsidRDefault="00D03327" w:rsidP="00D03327">
      <w:pPr>
        <w:spacing w:before="100" w:beforeAutospacing="1" w:after="100" w:afterAutospacing="1"/>
        <w:jc w:val="both"/>
        <w:rPr>
          <w:rFonts w:cstheme="minorHAnsi"/>
        </w:rPr>
      </w:pPr>
      <w:r w:rsidRPr="00894323">
        <w:rPr>
          <w:rFonts w:cstheme="minorHAnsi"/>
        </w:rPr>
        <w:t>Accompagner l’enfant dans la découverte de son environnement local pour lui permettre ainsi de développer son autonomie en matière de déplacement et de repères, tout en assurant sa sécurité, ainsi que celle de sa famille. En engageant activement l’enfant dans des projets et des visites de son territoire, nous favorisons son intérêt pour les ressources qui l’entourent. Cela permet également à l’enfant de construire un référentiel d’activités et de tisser des liens d’amitié avec ses camarades.</w:t>
      </w:r>
    </w:p>
    <w:p w:rsidR="00D03327" w:rsidRDefault="00D03327" w:rsidP="00D03327">
      <w:pPr>
        <w:spacing w:before="100" w:beforeAutospacing="1" w:after="100" w:afterAutospacing="1"/>
        <w:jc w:val="both"/>
        <w:rPr>
          <w:rFonts w:cstheme="minorHAnsi"/>
        </w:rPr>
      </w:pPr>
      <w:r w:rsidRPr="00894323">
        <w:rPr>
          <w:rFonts w:cstheme="minorHAnsi"/>
        </w:rPr>
        <w:t>La ville d'Aytré regorge d’associations, d’artistes et d’artisans, offrant de nombreuses occasions de visiter des lieux culturels et sportifs. Ces rencontres avec des acteurs locaux permettent des échanges enrichissants sur leurs passions et expériences. En outre, la collaboration avec des associations sportives et culturelles ouvre la voie à l’organisation d’événements et d’ateliers, renforçant ainsi l'implication de l’enfant dans sa communauté.</w:t>
      </w:r>
    </w:p>
    <w:p w:rsidR="006E431E" w:rsidRDefault="006E431E" w:rsidP="00D03327">
      <w:pPr>
        <w:spacing w:before="100" w:beforeAutospacing="1" w:after="100" w:afterAutospacing="1"/>
        <w:jc w:val="both"/>
        <w:rPr>
          <w:rFonts w:cstheme="minorHAnsi"/>
        </w:rPr>
      </w:pPr>
      <w:r>
        <w:rPr>
          <w:rFonts w:cstheme="minorHAnsi"/>
        </w:rPr>
        <w:t>Cet objectif permet </w:t>
      </w:r>
      <w:r w:rsidR="007B7697">
        <w:rPr>
          <w:rFonts w:cstheme="minorHAnsi"/>
        </w:rPr>
        <w:t xml:space="preserve">de </w:t>
      </w:r>
      <w:r>
        <w:rPr>
          <w:rFonts w:cstheme="minorHAnsi"/>
        </w:rPr>
        <w:t>:</w:t>
      </w:r>
    </w:p>
    <w:p w:rsidR="00197CA0" w:rsidRDefault="00197CA0" w:rsidP="00197CA0">
      <w:pPr>
        <w:pStyle w:val="NormalWeb"/>
        <w:numPr>
          <w:ilvl w:val="0"/>
          <w:numId w:val="26"/>
        </w:numPr>
      </w:pPr>
      <w:r>
        <w:rPr>
          <w:rStyle w:val="lev"/>
        </w:rPr>
        <w:t>Développer l’autonomie</w:t>
      </w:r>
      <w:r>
        <w:t xml:space="preserve"> : Permettre à l’enfant d’apprendre à se déplacer de manière sûre et indépendante dans son environnement local, en renforçant sa confiance en lui.</w:t>
      </w:r>
    </w:p>
    <w:p w:rsidR="00197CA0" w:rsidRDefault="00197CA0" w:rsidP="00197CA0">
      <w:pPr>
        <w:pStyle w:val="NormalWeb"/>
        <w:numPr>
          <w:ilvl w:val="0"/>
          <w:numId w:val="26"/>
        </w:numPr>
      </w:pPr>
      <w:r>
        <w:rPr>
          <w:rStyle w:val="lev"/>
        </w:rPr>
        <w:t>Consolider la sécurité</w:t>
      </w:r>
      <w:r>
        <w:t xml:space="preserve"> : Accompagner l’enfant dans la découverte de son territoire tout en lui </w:t>
      </w:r>
      <w:r w:rsidR="0056750E">
        <w:t xml:space="preserve">apprenant </w:t>
      </w:r>
      <w:r>
        <w:t>les règles de sécurité et en veillant à sa protection lors des activités en extérieur.</w:t>
      </w:r>
    </w:p>
    <w:p w:rsidR="0056750E" w:rsidRDefault="00197CA0" w:rsidP="002F149E">
      <w:pPr>
        <w:pStyle w:val="NormalWeb"/>
        <w:numPr>
          <w:ilvl w:val="0"/>
          <w:numId w:val="26"/>
        </w:numPr>
      </w:pPr>
      <w:r>
        <w:rPr>
          <w:rStyle w:val="lev"/>
        </w:rPr>
        <w:t>Construire un référentiel d’activités</w:t>
      </w:r>
      <w:r>
        <w:t xml:space="preserve"> : Aider l’enfant à se constituer une base de connaissances et d’expériences concrètes liées à sa ville, </w:t>
      </w:r>
    </w:p>
    <w:p w:rsidR="00197CA0" w:rsidRDefault="00197CA0" w:rsidP="002F149E">
      <w:pPr>
        <w:pStyle w:val="NormalWeb"/>
        <w:numPr>
          <w:ilvl w:val="0"/>
          <w:numId w:val="26"/>
        </w:numPr>
      </w:pPr>
      <w:r>
        <w:rPr>
          <w:rStyle w:val="lev"/>
        </w:rPr>
        <w:lastRenderedPageBreak/>
        <w:t>Favoriser le lien social et la coopération</w:t>
      </w:r>
      <w:r>
        <w:t xml:space="preserve"> : Encourager les échanges, la collaboration et la création de liens d’amitié avec ses </w:t>
      </w:r>
      <w:r w:rsidR="0056750E">
        <w:t>pairs</w:t>
      </w:r>
      <w:r>
        <w:t xml:space="preserve"> lors des visites, des projets et des activités en groupe.</w:t>
      </w:r>
    </w:p>
    <w:p w:rsidR="0056750E" w:rsidRDefault="00197CA0" w:rsidP="0035426E">
      <w:pPr>
        <w:pStyle w:val="NormalWeb"/>
        <w:numPr>
          <w:ilvl w:val="0"/>
          <w:numId w:val="26"/>
        </w:numPr>
      </w:pPr>
      <w:r>
        <w:rPr>
          <w:rStyle w:val="lev"/>
        </w:rPr>
        <w:t>Découvrir la culture locale</w:t>
      </w:r>
      <w:r>
        <w:t xml:space="preserve"> : Initier l’enfant aux arts, aux artisans, aux associations, et aux ressources culturelles et sportives locales, pour renforcer son identité</w:t>
      </w:r>
      <w:r w:rsidR="0056750E">
        <w:t>.</w:t>
      </w:r>
    </w:p>
    <w:p w:rsidR="00197CA0" w:rsidRPr="00894323" w:rsidRDefault="00197CA0" w:rsidP="00D03327">
      <w:pPr>
        <w:spacing w:before="100" w:beforeAutospacing="1" w:after="100" w:afterAutospacing="1"/>
        <w:jc w:val="both"/>
        <w:rPr>
          <w:rFonts w:cstheme="minorHAnsi"/>
        </w:rPr>
      </w:pPr>
    </w:p>
    <w:p w:rsidR="00D03327" w:rsidRPr="00D03327" w:rsidRDefault="00D03327" w:rsidP="00D03327">
      <w:pPr>
        <w:pStyle w:val="Paragraphedeliste"/>
        <w:numPr>
          <w:ilvl w:val="0"/>
          <w:numId w:val="18"/>
        </w:numPr>
        <w:spacing w:before="100" w:beforeAutospacing="1" w:after="100" w:afterAutospacing="1"/>
        <w:jc w:val="both"/>
        <w:rPr>
          <w:rFonts w:cstheme="minorHAnsi"/>
          <w:b/>
          <w:bCs/>
        </w:rPr>
      </w:pPr>
      <w:bookmarkStart w:id="5" w:name="_Hlk202196311"/>
      <w:bookmarkEnd w:id="3"/>
      <w:r w:rsidRPr="00D03327">
        <w:rPr>
          <w:rStyle w:val="mwai-text"/>
          <w:b/>
        </w:rPr>
        <w:t xml:space="preserve">Mouvement et compétence </w:t>
      </w:r>
    </w:p>
    <w:p w:rsidR="00D03327" w:rsidRPr="00894323" w:rsidRDefault="00D03327" w:rsidP="00D03327">
      <w:pPr>
        <w:spacing w:before="100" w:beforeAutospacing="1" w:after="100" w:afterAutospacing="1"/>
        <w:jc w:val="both"/>
        <w:rPr>
          <w:rFonts w:cstheme="minorHAnsi"/>
        </w:rPr>
      </w:pPr>
      <w:r w:rsidRPr="00894323">
        <w:rPr>
          <w:rFonts w:cstheme="minorHAnsi"/>
        </w:rPr>
        <w:t>L'objectif pédagogique de cette démarche est de souligner que le développement psychomoteur est une composante clé du développement cognitif. Les activités motrices éveillent la curiosité et encouragent l'exploration, éléments essentiels pour acquérir de nouvelles compétences et enrichir les connaissances. Il est donc primordial d'offrir aux enfants de multiples occasions de jouer, d'explorer et de développer leurs compétences motrices à chaque étape de leur croissance.</w:t>
      </w:r>
    </w:p>
    <w:p w:rsidR="00D03327" w:rsidRPr="00894323" w:rsidRDefault="00D03327" w:rsidP="00D03327">
      <w:pPr>
        <w:spacing w:before="100" w:beforeAutospacing="1" w:after="100" w:afterAutospacing="1"/>
        <w:jc w:val="both"/>
        <w:rPr>
          <w:rFonts w:cstheme="minorHAnsi"/>
        </w:rPr>
      </w:pPr>
      <w:r w:rsidRPr="00894323">
        <w:rPr>
          <w:rFonts w:cstheme="minorHAnsi"/>
        </w:rPr>
        <w:t>Les enfants doivent acquérir des compétences motrices fines, telles que dessiner, découper ou manipuler des outils, car ces habiletés renforcent leurs capacités cognitives. Le jeu symbolique est également crucial pour le développement de la pensée abstraite, permettant aux enfants d'apprendre à interagir avec autrui et à s'éloigner progressivement de l'égocentrisme.</w:t>
      </w:r>
    </w:p>
    <w:p w:rsidR="00D03327" w:rsidRPr="00894323" w:rsidRDefault="00D03327" w:rsidP="00D03327">
      <w:pPr>
        <w:spacing w:before="100" w:beforeAutospacing="1" w:after="100" w:afterAutospacing="1"/>
        <w:jc w:val="both"/>
        <w:rPr>
          <w:rFonts w:cstheme="minorHAnsi"/>
        </w:rPr>
      </w:pPr>
      <w:r w:rsidRPr="00894323">
        <w:rPr>
          <w:rFonts w:cstheme="minorHAnsi"/>
        </w:rPr>
        <w:t>La capacité psychomotrice se développe avec l'âge, et il est important de comprendre que l'autonomie ne se décrète pas, mais se construit au fil du temps. Il est donc nécessaire de proposer de nouvelles situations pédagogiques visant à faire évoluer les compétences motrices qui continuent à se développer. Les activités sportives et artistiques peuvent jouer un rôle clé dans le renforcement de la logique et de la stratégie en intégrant mouvement et raisonnement.</w:t>
      </w:r>
    </w:p>
    <w:bookmarkEnd w:id="5"/>
    <w:p w:rsidR="00D03327" w:rsidRDefault="006E431E" w:rsidP="00D03327">
      <w:pPr>
        <w:pStyle w:val="NormalWeb"/>
        <w:jc w:val="both"/>
        <w:rPr>
          <w:rStyle w:val="lev"/>
          <w:rFonts w:asciiTheme="minorHAnsi" w:hAnsiTheme="minorHAnsi" w:cstheme="minorHAnsi"/>
          <w:b w:val="0"/>
        </w:rPr>
      </w:pPr>
      <w:r w:rsidRPr="006E431E">
        <w:rPr>
          <w:rStyle w:val="lev"/>
          <w:rFonts w:asciiTheme="minorHAnsi" w:hAnsiTheme="minorHAnsi" w:cstheme="minorHAnsi"/>
          <w:b w:val="0"/>
        </w:rPr>
        <w:t>Cet objectif permet </w:t>
      </w:r>
      <w:r w:rsidR="007B7697">
        <w:rPr>
          <w:rStyle w:val="lev"/>
          <w:rFonts w:asciiTheme="minorHAnsi" w:hAnsiTheme="minorHAnsi" w:cstheme="minorHAnsi"/>
          <w:b w:val="0"/>
        </w:rPr>
        <w:t xml:space="preserve">de </w:t>
      </w:r>
      <w:r w:rsidRPr="006E431E">
        <w:rPr>
          <w:rStyle w:val="lev"/>
          <w:rFonts w:asciiTheme="minorHAnsi" w:hAnsiTheme="minorHAnsi" w:cstheme="minorHAnsi"/>
          <w:b w:val="0"/>
        </w:rPr>
        <w:t xml:space="preserve">: </w:t>
      </w:r>
    </w:p>
    <w:p w:rsidR="006E431E" w:rsidRDefault="006E431E" w:rsidP="006E431E">
      <w:pPr>
        <w:pStyle w:val="NormalWeb"/>
        <w:numPr>
          <w:ilvl w:val="0"/>
          <w:numId w:val="28"/>
        </w:numPr>
      </w:pPr>
      <w:r>
        <w:rPr>
          <w:rStyle w:val="lev"/>
        </w:rPr>
        <w:t>Construire la notion d’autonomie</w:t>
      </w:r>
      <w:r>
        <w:t xml:space="preserve"> : Favoriser une progression graduelle des compétences motrices</w:t>
      </w:r>
      <w:r w:rsidR="007B7697">
        <w:t xml:space="preserve"> en variant les situations pédagogiques</w:t>
      </w:r>
    </w:p>
    <w:p w:rsidR="006E431E" w:rsidRDefault="007B7697" w:rsidP="006E431E">
      <w:pPr>
        <w:pStyle w:val="NormalWeb"/>
        <w:numPr>
          <w:ilvl w:val="0"/>
          <w:numId w:val="28"/>
        </w:numPr>
      </w:pPr>
      <w:r>
        <w:rPr>
          <w:rStyle w:val="lev"/>
        </w:rPr>
        <w:t>Associer le</w:t>
      </w:r>
      <w:r w:rsidR="006E431E">
        <w:rPr>
          <w:rStyle w:val="lev"/>
        </w:rPr>
        <w:t xml:space="preserve"> sport et arts pour renforcer </w:t>
      </w:r>
      <w:r w:rsidR="000A5F55">
        <w:rPr>
          <w:rStyle w:val="lev"/>
        </w:rPr>
        <w:t xml:space="preserve">la </w:t>
      </w:r>
      <w:r w:rsidR="006E431E">
        <w:rPr>
          <w:rStyle w:val="lev"/>
        </w:rPr>
        <w:t xml:space="preserve">logique et </w:t>
      </w:r>
      <w:r w:rsidR="000A5F55">
        <w:rPr>
          <w:rStyle w:val="lev"/>
        </w:rPr>
        <w:t xml:space="preserve">la </w:t>
      </w:r>
      <w:r w:rsidR="006E431E">
        <w:rPr>
          <w:rStyle w:val="lev"/>
        </w:rPr>
        <w:t>stratégie</w:t>
      </w:r>
      <w:r w:rsidR="006E431E">
        <w:t xml:space="preserve"> : Utiliser les activités sportives et artistiques pour développer la coordination, la réflexion stratégique et la résolution de problèmes, en associant mouvement et raisonnement.</w:t>
      </w:r>
    </w:p>
    <w:p w:rsidR="007B7697" w:rsidRDefault="007B7697" w:rsidP="007B7697">
      <w:pPr>
        <w:pStyle w:val="NormalWeb"/>
        <w:numPr>
          <w:ilvl w:val="0"/>
          <w:numId w:val="28"/>
        </w:numPr>
      </w:pPr>
      <w:r>
        <w:rPr>
          <w:rStyle w:val="lev"/>
        </w:rPr>
        <w:t>Favoriser le développement psychomoteur</w:t>
      </w:r>
      <w:r>
        <w:t xml:space="preserve"> : Offrir aux enfants des activités variées pour qu'ils développent leurs capacités motrices globales et fines, essentielles pour leur autonomie </w:t>
      </w:r>
    </w:p>
    <w:p w:rsidR="007B7697" w:rsidRDefault="007B7697" w:rsidP="007B7697">
      <w:pPr>
        <w:pStyle w:val="NormalWeb"/>
        <w:numPr>
          <w:ilvl w:val="0"/>
          <w:numId w:val="28"/>
        </w:numPr>
      </w:pPr>
      <w:r>
        <w:rPr>
          <w:rStyle w:val="lev"/>
        </w:rPr>
        <w:t>Renforcer les compétences motrices fines</w:t>
      </w:r>
      <w:r>
        <w:t> :</w:t>
      </w:r>
      <w:r w:rsidRPr="00A05835">
        <w:t xml:space="preserve"> </w:t>
      </w:r>
      <w:r>
        <w:t xml:space="preserve">Aider l’enfant à développer des habiletés telles que le dessin, la découpe, la manipulation d’outils. </w:t>
      </w:r>
    </w:p>
    <w:p w:rsidR="007B7697" w:rsidRDefault="007B7697" w:rsidP="007B7697">
      <w:pPr>
        <w:pStyle w:val="NormalWeb"/>
        <w:numPr>
          <w:ilvl w:val="0"/>
          <w:numId w:val="28"/>
        </w:numPr>
        <w:rPr>
          <w:rStyle w:val="lev"/>
        </w:rPr>
      </w:pPr>
      <w:bookmarkStart w:id="6" w:name="_Hlk206504742"/>
      <w:r>
        <w:rPr>
          <w:rStyle w:val="lev"/>
        </w:rPr>
        <w:t>Valoriser l’apprentissage par le jeu</w:t>
      </w:r>
      <w:r>
        <w:t xml:space="preserve"> : Utiliser le jeu comme principal outil d’apprentissage pour rendre le développement moteur, cognitif et social, ludique.</w:t>
      </w:r>
      <w:r w:rsidRPr="007B7697">
        <w:rPr>
          <w:rStyle w:val="lev"/>
        </w:rPr>
        <w:t xml:space="preserve"> </w:t>
      </w:r>
      <w:r>
        <w:rPr>
          <w:rStyle w:val="lev"/>
        </w:rPr>
        <w:t>Développer la pensée abstraite par le jeu symbolique</w:t>
      </w:r>
      <w:r>
        <w:t> </w:t>
      </w:r>
      <w:r w:rsidR="00B92B6A">
        <w:t xml:space="preserve">pour </w:t>
      </w:r>
      <w:r>
        <w:t>favorise</w:t>
      </w:r>
      <w:r w:rsidR="004F4DD3">
        <w:t>r</w:t>
      </w:r>
      <w:r>
        <w:t xml:space="preserve"> l’interaction sociale, la communication, l’éloignement de l’égocentrisme.</w:t>
      </w:r>
      <w:r w:rsidRPr="007B7697">
        <w:rPr>
          <w:rStyle w:val="lev"/>
        </w:rPr>
        <w:t xml:space="preserve"> </w:t>
      </w:r>
    </w:p>
    <w:bookmarkEnd w:id="6"/>
    <w:p w:rsidR="006E431E" w:rsidRPr="006E431E" w:rsidRDefault="006E431E" w:rsidP="00D03327">
      <w:pPr>
        <w:pStyle w:val="NormalWeb"/>
        <w:jc w:val="both"/>
        <w:rPr>
          <w:rStyle w:val="lev"/>
          <w:rFonts w:asciiTheme="minorHAnsi" w:hAnsiTheme="minorHAnsi" w:cstheme="minorHAnsi"/>
          <w:b w:val="0"/>
        </w:rPr>
      </w:pPr>
    </w:p>
    <w:p w:rsidR="00D03327" w:rsidRPr="00894323" w:rsidRDefault="00D03327" w:rsidP="00D03327">
      <w:pPr>
        <w:pStyle w:val="NormalWeb"/>
        <w:jc w:val="both"/>
        <w:rPr>
          <w:rStyle w:val="lev"/>
          <w:rFonts w:asciiTheme="minorHAnsi" w:hAnsiTheme="minorHAnsi" w:cstheme="minorHAnsi"/>
        </w:rPr>
      </w:pPr>
      <w:r w:rsidRPr="00894323">
        <w:rPr>
          <w:rStyle w:val="lev"/>
          <w:rFonts w:asciiTheme="minorHAnsi" w:hAnsiTheme="minorHAnsi" w:cstheme="minorHAnsi"/>
        </w:rPr>
        <w:t>Commun aux trois objectifs pédagogiques :</w:t>
      </w:r>
    </w:p>
    <w:p w:rsidR="00D03327" w:rsidRPr="00894323" w:rsidRDefault="00D03327" w:rsidP="00D03327">
      <w:pPr>
        <w:pStyle w:val="NormalWeb"/>
        <w:jc w:val="both"/>
        <w:rPr>
          <w:rFonts w:asciiTheme="minorHAnsi" w:hAnsiTheme="minorHAnsi" w:cstheme="minorHAnsi"/>
        </w:rPr>
      </w:pPr>
      <w:r w:rsidRPr="00894323">
        <w:rPr>
          <w:rStyle w:val="lev"/>
          <w:rFonts w:asciiTheme="minorHAnsi" w:hAnsiTheme="minorHAnsi" w:cstheme="minorHAnsi"/>
        </w:rPr>
        <w:t>Collaboration avec les familles</w:t>
      </w:r>
      <w:r w:rsidRPr="00894323">
        <w:rPr>
          <w:rFonts w:asciiTheme="minorHAnsi" w:hAnsiTheme="minorHAnsi" w:cstheme="minorHAnsi"/>
        </w:rPr>
        <w:t xml:space="preserve"> : Inviter les parents à participer à certaines activités ou à des ateliers, afin de créer un lien entre la maison et l’ACM, et de renforcer le développement psychomoteur dans un cadre familier.</w:t>
      </w:r>
    </w:p>
    <w:p w:rsidR="00B8482C" w:rsidRPr="008953AB" w:rsidRDefault="00B8482C" w:rsidP="004F2285">
      <w:pPr>
        <w:jc w:val="both"/>
      </w:pPr>
    </w:p>
    <w:p w:rsidR="00B8482C" w:rsidRPr="008953AB" w:rsidRDefault="00B8482C" w:rsidP="004F2285">
      <w:pPr>
        <w:jc w:val="both"/>
      </w:pPr>
    </w:p>
    <w:p w:rsidR="00ED4DF2" w:rsidRDefault="00ED4DF2" w:rsidP="00015274">
      <w:pPr>
        <w:ind w:left="567"/>
        <w:rPr>
          <w:b/>
          <w:sz w:val="28"/>
          <w:szCs w:val="28"/>
          <w:u w:val="single"/>
        </w:rPr>
      </w:pPr>
    </w:p>
    <w:p w:rsidR="00FA3BE5" w:rsidRPr="008953AB" w:rsidRDefault="003C75BE" w:rsidP="00015274">
      <w:pPr>
        <w:ind w:left="567"/>
        <w:rPr>
          <w:b/>
          <w:sz w:val="28"/>
          <w:szCs w:val="28"/>
          <w:u w:val="single"/>
        </w:rPr>
      </w:pPr>
      <w:r w:rsidRPr="008953AB">
        <w:rPr>
          <w:b/>
          <w:sz w:val="28"/>
          <w:szCs w:val="28"/>
          <w:u w:val="single"/>
        </w:rPr>
        <w:lastRenderedPageBreak/>
        <w:t>Les objectifs opérationnels</w:t>
      </w:r>
      <w:r w:rsidR="00491E39" w:rsidRPr="008953AB">
        <w:rPr>
          <w:b/>
          <w:sz w:val="28"/>
          <w:szCs w:val="28"/>
          <w:u w:val="single"/>
        </w:rPr>
        <w:t xml:space="preserve"> du projet pédagogique</w:t>
      </w:r>
      <w:r w:rsidR="00750C3B" w:rsidRPr="008953AB">
        <w:rPr>
          <w:b/>
          <w:sz w:val="28"/>
          <w:szCs w:val="28"/>
          <w:u w:val="single"/>
        </w:rPr>
        <w:t> :</w:t>
      </w:r>
    </w:p>
    <w:p w:rsidR="005F1F7D" w:rsidRPr="008953AB" w:rsidRDefault="005F1F7D" w:rsidP="00B361CC">
      <w:pPr>
        <w:pStyle w:val="NormalWeb"/>
        <w:ind w:firstLine="567"/>
        <w:jc w:val="both"/>
      </w:pPr>
      <w:r w:rsidRPr="008953AB">
        <w:t>Les objectifs opérationnels sont des objectifs à court terme</w:t>
      </w:r>
      <w:r w:rsidR="00400251" w:rsidRPr="008953AB">
        <w:t xml:space="preserve"> déclinés en respectant les besoins de l’enfant. I</w:t>
      </w:r>
      <w:r w:rsidR="00491E39" w:rsidRPr="008953AB">
        <w:t>l</w:t>
      </w:r>
      <w:r w:rsidRPr="008953AB">
        <w:t xml:space="preserve">s visent à rapprocher une organisation de la réalisation </w:t>
      </w:r>
      <w:r w:rsidR="003F6762" w:rsidRPr="008953AB">
        <w:t>aux</w:t>
      </w:r>
      <w:r w:rsidRPr="008953AB">
        <w:t xml:space="preserve"> objectifs à long terme</w:t>
      </w:r>
      <w:r w:rsidR="008953AB" w:rsidRPr="008953AB">
        <w:t xml:space="preserve">. </w:t>
      </w:r>
      <w:r w:rsidRPr="008953AB">
        <w:t>En outre, un objectif opérationnel spécifie un résultat clair et mesurable sur une période donnée</w:t>
      </w:r>
      <w:r w:rsidR="00F871B9" w:rsidRPr="008953AB">
        <w:t xml:space="preserve"> </w:t>
      </w:r>
      <w:r w:rsidR="00F02770" w:rsidRPr="008953AB">
        <w:t xml:space="preserve">ainsi </w:t>
      </w:r>
      <w:r w:rsidR="003F6762" w:rsidRPr="008953AB">
        <w:t>on peut</w:t>
      </w:r>
      <w:r w:rsidR="00F02770" w:rsidRPr="008953AB">
        <w:t xml:space="preserve"> conduire une évaluation plus juste</w:t>
      </w:r>
      <w:r w:rsidRPr="008953AB">
        <w:t xml:space="preserve">. </w:t>
      </w:r>
    </w:p>
    <w:p w:rsidR="005F1F7D" w:rsidRPr="008953AB" w:rsidRDefault="005F1F7D" w:rsidP="00B361CC">
      <w:pPr>
        <w:pStyle w:val="NormalWeb"/>
        <w:ind w:firstLine="567"/>
        <w:jc w:val="both"/>
      </w:pPr>
      <w:r w:rsidRPr="008953AB">
        <w:t xml:space="preserve">Les objectifs opérationnels mettent en évidence les tâches spécifiques qui doivent être accomplies progressivement afin de se rapprocher de son objectif à long terme. </w:t>
      </w:r>
      <w:r w:rsidR="004D489B" w:rsidRPr="008953AB">
        <w:t xml:space="preserve">Ils sont </w:t>
      </w:r>
      <w:r w:rsidRPr="008953AB">
        <w:t xml:space="preserve">flexibles ou adaptables aux environnements </w:t>
      </w:r>
      <w:r w:rsidR="004D489B" w:rsidRPr="008953AB">
        <w:t>changeants et aux publics accueillis.</w:t>
      </w:r>
      <w:r w:rsidRPr="008953AB">
        <w:t xml:space="preserve"> </w:t>
      </w:r>
    </w:p>
    <w:p w:rsidR="004D489B" w:rsidRPr="008953AB" w:rsidRDefault="004D489B" w:rsidP="00B361CC">
      <w:pPr>
        <w:pStyle w:val="NormalWeb"/>
        <w:ind w:firstLine="567"/>
        <w:jc w:val="both"/>
      </w:pPr>
      <w:r w:rsidRPr="008953AB">
        <w:t>C’est le premier outil de travail des directeurs de période et</w:t>
      </w:r>
      <w:r w:rsidR="00491E39" w:rsidRPr="008953AB">
        <w:t>/ou</w:t>
      </w:r>
      <w:r w:rsidRPr="008953AB">
        <w:t xml:space="preserve"> de site</w:t>
      </w:r>
      <w:r w:rsidR="00491E39" w:rsidRPr="008953AB">
        <w:t xml:space="preserve"> qui peu</w:t>
      </w:r>
      <w:r w:rsidR="00B361CC">
        <w:t>vent</w:t>
      </w:r>
      <w:r w:rsidR="00491E39" w:rsidRPr="008953AB">
        <w:t xml:space="preserve"> les modifier ou les accentuer en fonction des constats de terrain</w:t>
      </w:r>
      <w:r w:rsidRPr="008953AB">
        <w:t xml:space="preserve"> </w:t>
      </w:r>
      <w:r w:rsidR="00491E39" w:rsidRPr="008953AB">
        <w:t>identifiés</w:t>
      </w:r>
      <w:r w:rsidRPr="008953AB">
        <w:t>.</w:t>
      </w:r>
      <w:r w:rsidR="00491E39" w:rsidRPr="008953AB">
        <w:t xml:space="preserve"> A partir des objectifs opérationnels les moyens à mettre œuvre ou actions seront déclinés</w:t>
      </w:r>
      <w:r w:rsidR="00C63149" w:rsidRPr="008953AB">
        <w:t xml:space="preserve"> et</w:t>
      </w:r>
      <w:r w:rsidR="00491E39" w:rsidRPr="008953AB">
        <w:t xml:space="preserve"> condui</w:t>
      </w:r>
      <w:r w:rsidR="00C63149" w:rsidRPr="008953AB">
        <w:t>r</w:t>
      </w:r>
      <w:r w:rsidR="00934508" w:rsidRPr="008953AB">
        <w:t>on</w:t>
      </w:r>
      <w:r w:rsidR="00896304" w:rsidRPr="008953AB">
        <w:t>t</w:t>
      </w:r>
      <w:r w:rsidR="00491E39" w:rsidRPr="008953AB">
        <w:t xml:space="preserve"> à la construction du projet d’animation.</w:t>
      </w:r>
    </w:p>
    <w:p w:rsidR="00491E39" w:rsidRPr="008953AB" w:rsidRDefault="0012508A" w:rsidP="00B361CC">
      <w:pPr>
        <w:pStyle w:val="NormalWeb"/>
        <w:spacing w:before="0" w:beforeAutospacing="0" w:after="0" w:afterAutospacing="0"/>
        <w:ind w:left="567"/>
        <w:jc w:val="both"/>
        <w:rPr>
          <w:b/>
        </w:rPr>
      </w:pPr>
      <w:r w:rsidRPr="008953AB">
        <w:rPr>
          <w:b/>
        </w:rPr>
        <w:t>P</w:t>
      </w:r>
      <w:r w:rsidR="00491E39" w:rsidRPr="008953AB">
        <w:rPr>
          <w:b/>
        </w:rPr>
        <w:t xml:space="preserve">rojet d’animation </w:t>
      </w:r>
    </w:p>
    <w:p w:rsidR="00977354" w:rsidRPr="008953AB" w:rsidRDefault="00491E39" w:rsidP="00015274">
      <w:pPr>
        <w:ind w:firstLine="567"/>
        <w:jc w:val="both"/>
      </w:pPr>
      <w:r w:rsidRPr="008953AB">
        <w:t>L</w:t>
      </w:r>
      <w:r w:rsidR="005F1F7D" w:rsidRPr="008953AB">
        <w:t>e projet d’animation est</w:t>
      </w:r>
      <w:r w:rsidR="005F1F7D" w:rsidRPr="008953AB">
        <w:rPr>
          <w:b/>
        </w:rPr>
        <w:t xml:space="preserve"> </w:t>
      </w:r>
      <w:r w:rsidR="005F1F7D" w:rsidRPr="008953AB">
        <w:rPr>
          <w:rStyle w:val="lev"/>
          <w:b w:val="0"/>
        </w:rPr>
        <w:t xml:space="preserve">spécifique à un séjour </w:t>
      </w:r>
      <w:r w:rsidRPr="008953AB">
        <w:rPr>
          <w:rStyle w:val="lev"/>
          <w:b w:val="0"/>
        </w:rPr>
        <w:t xml:space="preserve">et </w:t>
      </w:r>
      <w:r w:rsidR="005F1F7D" w:rsidRPr="008953AB">
        <w:rPr>
          <w:rStyle w:val="lev"/>
          <w:b w:val="0"/>
        </w:rPr>
        <w:t>à une tranche d’âge</w:t>
      </w:r>
      <w:r w:rsidR="00977354" w:rsidRPr="008953AB">
        <w:rPr>
          <w:b/>
        </w:rPr>
        <w:t xml:space="preserve">, </w:t>
      </w:r>
      <w:r w:rsidR="00977354" w:rsidRPr="008953AB">
        <w:t>i</w:t>
      </w:r>
      <w:r w:rsidR="005F1F7D" w:rsidRPr="008953AB">
        <w:rPr>
          <w:rStyle w:val="lev"/>
          <w:b w:val="0"/>
        </w:rPr>
        <w:t>l peut également</w:t>
      </w:r>
      <w:r w:rsidR="005F1F7D" w:rsidRPr="008953AB">
        <w:rPr>
          <w:b/>
        </w:rPr>
        <w:t> </w:t>
      </w:r>
      <w:r w:rsidR="005F1F7D" w:rsidRPr="008953AB">
        <w:rPr>
          <w:rStyle w:val="lev"/>
          <w:b w:val="0"/>
        </w:rPr>
        <w:t>influencer</w:t>
      </w:r>
      <w:r w:rsidR="00977354" w:rsidRPr="008953AB">
        <w:rPr>
          <w:rStyle w:val="lev"/>
          <w:b w:val="0"/>
        </w:rPr>
        <w:t xml:space="preserve"> le fonctionnement</w:t>
      </w:r>
      <w:r w:rsidR="005F1F7D" w:rsidRPr="008953AB">
        <w:rPr>
          <w:b/>
        </w:rPr>
        <w:t> </w:t>
      </w:r>
      <w:r w:rsidR="005F1F7D" w:rsidRPr="008953AB">
        <w:rPr>
          <w:rStyle w:val="lev"/>
          <w:b w:val="0"/>
        </w:rPr>
        <w:t>du séjour</w:t>
      </w:r>
      <w:r w:rsidR="005F1F7D" w:rsidRPr="008953AB">
        <w:t> (rythme du séjour, journée type, organisation, règles de vie, locaux, espaces, temps, activités).</w:t>
      </w:r>
      <w:r w:rsidR="00977354" w:rsidRPr="008953AB">
        <w:t xml:space="preserve"> </w:t>
      </w:r>
    </w:p>
    <w:p w:rsidR="005F1F7D" w:rsidRPr="008953AB" w:rsidRDefault="00977354" w:rsidP="00015274">
      <w:pPr>
        <w:ind w:firstLine="360"/>
        <w:jc w:val="both"/>
      </w:pPr>
      <w:r w:rsidRPr="008953AB">
        <w:t>L</w:t>
      </w:r>
      <w:r w:rsidR="005F1F7D" w:rsidRPr="008953AB">
        <w:t>e projet d’animation permet de </w:t>
      </w:r>
      <w:r w:rsidR="005F1F7D" w:rsidRPr="008953AB">
        <w:rPr>
          <w:bCs/>
        </w:rPr>
        <w:t>traduire les objectifs et les moyens généraux en un ensemble d’activités autour d’un thème central</w:t>
      </w:r>
      <w:r w:rsidR="009176D6" w:rsidRPr="008953AB">
        <w:rPr>
          <w:bCs/>
        </w:rPr>
        <w:t>, ce dernier n’est pas</w:t>
      </w:r>
      <w:r w:rsidRPr="008953AB">
        <w:rPr>
          <w:bCs/>
        </w:rPr>
        <w:t xml:space="preserve"> obligatoire</w:t>
      </w:r>
      <w:r w:rsidRPr="008953AB">
        <w:rPr>
          <w:b/>
          <w:bCs/>
        </w:rPr>
        <w:t>.</w:t>
      </w:r>
      <w:r w:rsidR="005F1F7D" w:rsidRPr="008953AB">
        <w:t> </w:t>
      </w:r>
      <w:r w:rsidRPr="008953AB">
        <w:t xml:space="preserve">Il est </w:t>
      </w:r>
      <w:r w:rsidR="009176D6" w:rsidRPr="008953AB">
        <w:t xml:space="preserve">élaboré </w:t>
      </w:r>
      <w:r w:rsidRPr="008953AB">
        <w:t>par l</w:t>
      </w:r>
      <w:r w:rsidR="0012508A" w:rsidRPr="008953AB">
        <w:t>es animateurs</w:t>
      </w:r>
      <w:r w:rsidRPr="008953AB">
        <w:t xml:space="preserve"> </w:t>
      </w:r>
      <w:r w:rsidR="009176D6" w:rsidRPr="008953AB">
        <w:t>qui décline</w:t>
      </w:r>
      <w:r w:rsidR="0012508A" w:rsidRPr="008953AB">
        <w:t>nt</w:t>
      </w:r>
      <w:r w:rsidR="009176D6" w:rsidRPr="008953AB">
        <w:t xml:space="preserve"> ses actions tant pédagogiques que celle</w:t>
      </w:r>
      <w:r w:rsidR="0012508A" w:rsidRPr="008953AB">
        <w:t>s</w:t>
      </w:r>
      <w:r w:rsidR="009176D6" w:rsidRPr="008953AB">
        <w:t xml:space="preserve"> spécifique</w:t>
      </w:r>
      <w:r w:rsidR="0012508A" w:rsidRPr="008953AB">
        <w:t>s à plusieurs</w:t>
      </w:r>
      <w:r w:rsidR="009176D6" w:rsidRPr="008953AB">
        <w:t xml:space="preserve"> activité</w:t>
      </w:r>
      <w:r w:rsidR="0012508A" w:rsidRPr="008953AB">
        <w:t>s.</w:t>
      </w:r>
      <w:r w:rsidR="009176D6" w:rsidRPr="008953AB">
        <w:t xml:space="preserve"> Selon l’âge des enfants ou la déclinaison de l’objectif les enfants peuvent être associés.</w:t>
      </w:r>
    </w:p>
    <w:p w:rsidR="008953AB" w:rsidRPr="008953AB" w:rsidRDefault="008953AB" w:rsidP="00015274">
      <w:pPr>
        <w:pStyle w:val="NormalWeb"/>
        <w:ind w:left="567"/>
        <w:rPr>
          <w:b/>
        </w:rPr>
      </w:pPr>
      <w:r w:rsidRPr="008953AB">
        <w:rPr>
          <w:b/>
        </w:rPr>
        <w:t>Documents de référence :</w:t>
      </w:r>
    </w:p>
    <w:p w:rsidR="008953AB" w:rsidRPr="008953AB" w:rsidRDefault="008953AB" w:rsidP="008953AB">
      <w:pPr>
        <w:pStyle w:val="NormalWeb"/>
        <w:numPr>
          <w:ilvl w:val="0"/>
          <w:numId w:val="10"/>
        </w:numPr>
      </w:pPr>
      <w:r w:rsidRPr="008953AB">
        <w:t>Durant le temps périscolaire avec les animateurs permanents tableau PA</w:t>
      </w:r>
    </w:p>
    <w:p w:rsidR="008953AB" w:rsidRPr="008953AB" w:rsidRDefault="008953AB" w:rsidP="008953AB">
      <w:pPr>
        <w:pStyle w:val="NormalWeb"/>
        <w:numPr>
          <w:ilvl w:val="0"/>
          <w:numId w:val="10"/>
        </w:numPr>
      </w:pPr>
      <w:r w:rsidRPr="008953AB">
        <w:t>Durant les vacances avec les animateurs permanents et CEE grille PA</w:t>
      </w:r>
    </w:p>
    <w:p w:rsidR="005F1F7D" w:rsidRPr="008953AB" w:rsidRDefault="0012508A" w:rsidP="00B361CC">
      <w:pPr>
        <w:ind w:firstLine="567"/>
        <w:jc w:val="both"/>
        <w:rPr>
          <w:b/>
          <w:bCs/>
          <w:sz w:val="36"/>
          <w:szCs w:val="36"/>
        </w:rPr>
      </w:pPr>
      <w:r w:rsidRPr="008953AB">
        <w:t xml:space="preserve"> </w:t>
      </w:r>
      <w:r w:rsidRPr="008953AB">
        <w:rPr>
          <w:b/>
        </w:rPr>
        <w:t>Le contenu du projet d’animation</w:t>
      </w:r>
      <w:r w:rsidRPr="008953AB">
        <w:t> :</w:t>
      </w:r>
    </w:p>
    <w:p w:rsidR="005F1F7D" w:rsidRPr="008953AB" w:rsidRDefault="005F1F7D" w:rsidP="00B361CC">
      <w:pPr>
        <w:spacing w:before="100" w:beforeAutospacing="1" w:after="100" w:afterAutospacing="1"/>
        <w:ind w:firstLine="567"/>
        <w:jc w:val="both"/>
      </w:pPr>
      <w:r w:rsidRPr="008953AB">
        <w:t>On y retrouve un ou des objectifs, le nombre d’enfants concernés, la temporalité, le matériel, les conditions de sécurité inhérentes au projet, et le déroulé plus ou moins défini.</w:t>
      </w:r>
    </w:p>
    <w:p w:rsidR="005F1F7D" w:rsidRPr="008953AB" w:rsidRDefault="005F1F7D" w:rsidP="00B361CC">
      <w:pPr>
        <w:numPr>
          <w:ilvl w:val="0"/>
          <w:numId w:val="6"/>
        </w:numPr>
        <w:spacing w:before="100" w:beforeAutospacing="1" w:after="100" w:afterAutospacing="1"/>
        <w:jc w:val="both"/>
      </w:pPr>
      <w:r w:rsidRPr="008953AB">
        <w:rPr>
          <w:b/>
          <w:bCs/>
        </w:rPr>
        <w:t>Exprimer les motivations :</w:t>
      </w:r>
      <w:r w:rsidRPr="008953AB">
        <w:t> pourquoi développer ce projet ?</w:t>
      </w:r>
    </w:p>
    <w:p w:rsidR="005F1F7D" w:rsidRPr="008953AB" w:rsidRDefault="005F1F7D" w:rsidP="00B361CC">
      <w:pPr>
        <w:numPr>
          <w:ilvl w:val="0"/>
          <w:numId w:val="6"/>
        </w:numPr>
        <w:spacing w:before="100" w:beforeAutospacing="1" w:after="100" w:afterAutospacing="1"/>
        <w:jc w:val="both"/>
      </w:pPr>
      <w:r w:rsidRPr="008953AB">
        <w:rPr>
          <w:b/>
          <w:bCs/>
        </w:rPr>
        <w:t>Définir les objectifs</w:t>
      </w:r>
      <w:r w:rsidRPr="008953AB">
        <w:t> (étapes) pour atteindre le but (intentions)</w:t>
      </w:r>
    </w:p>
    <w:p w:rsidR="005F1F7D" w:rsidRPr="008953AB" w:rsidRDefault="005F1F7D" w:rsidP="00B361CC">
      <w:pPr>
        <w:numPr>
          <w:ilvl w:val="0"/>
          <w:numId w:val="6"/>
        </w:numPr>
        <w:spacing w:before="100" w:beforeAutospacing="1" w:after="100" w:afterAutospacing="1"/>
        <w:jc w:val="both"/>
      </w:pPr>
      <w:r w:rsidRPr="008953AB">
        <w:rPr>
          <w:b/>
          <w:bCs/>
        </w:rPr>
        <w:t>Présenter les moyens</w:t>
      </w:r>
      <w:r w:rsidRPr="008953AB">
        <w:t> pour l’aboutissement du projet (matériels, financiers, humains)</w:t>
      </w:r>
    </w:p>
    <w:p w:rsidR="005F1F7D" w:rsidRPr="008953AB" w:rsidRDefault="005F1F7D" w:rsidP="00B361CC">
      <w:pPr>
        <w:numPr>
          <w:ilvl w:val="0"/>
          <w:numId w:val="6"/>
        </w:numPr>
        <w:spacing w:before="100" w:beforeAutospacing="1" w:after="100" w:afterAutospacing="1"/>
        <w:jc w:val="both"/>
      </w:pPr>
      <w:r w:rsidRPr="008953AB">
        <w:rPr>
          <w:b/>
          <w:bCs/>
        </w:rPr>
        <w:t>Expliquer le déroulement</w:t>
      </w:r>
      <w:r w:rsidRPr="008953AB">
        <w:t> (démarche pédagogique, faire grandir). Comment mettre en place le projet ?</w:t>
      </w:r>
    </w:p>
    <w:p w:rsidR="005F1F7D" w:rsidRPr="008953AB" w:rsidRDefault="005F1F7D" w:rsidP="00B361CC">
      <w:pPr>
        <w:numPr>
          <w:ilvl w:val="0"/>
          <w:numId w:val="6"/>
        </w:numPr>
        <w:spacing w:before="100" w:beforeAutospacing="1" w:after="100" w:afterAutospacing="1"/>
        <w:jc w:val="both"/>
      </w:pPr>
      <w:r w:rsidRPr="008953AB">
        <w:rPr>
          <w:b/>
          <w:bCs/>
        </w:rPr>
        <w:t>Déterminer les critères d’évaluation</w:t>
      </w:r>
      <w:r w:rsidRPr="008953AB">
        <w:t> : qu’est-ce qu’on va mesurer ? Comment ?</w:t>
      </w:r>
    </w:p>
    <w:p w:rsidR="0012508A" w:rsidRPr="008953AB" w:rsidRDefault="0012508A" w:rsidP="00015274">
      <w:pPr>
        <w:ind w:firstLine="360"/>
        <w:jc w:val="both"/>
        <w:rPr>
          <w:b/>
        </w:rPr>
      </w:pPr>
      <w:r w:rsidRPr="008953AB">
        <w:rPr>
          <w:b/>
        </w:rPr>
        <w:t>Projet d’activité</w:t>
      </w:r>
    </w:p>
    <w:p w:rsidR="005F1F7D" w:rsidRPr="008953AB" w:rsidRDefault="005F1F7D" w:rsidP="00B361CC">
      <w:pPr>
        <w:ind w:left="360"/>
        <w:jc w:val="both"/>
      </w:pPr>
    </w:p>
    <w:p w:rsidR="00FA3BE5" w:rsidRPr="008953AB" w:rsidRDefault="005F1F7D" w:rsidP="00015274">
      <w:pPr>
        <w:ind w:left="360" w:firstLine="348"/>
        <w:jc w:val="both"/>
      </w:pPr>
      <w:r w:rsidRPr="008953AB">
        <w:t xml:space="preserve">Tandis que le projet d’animation concerne </w:t>
      </w:r>
      <w:r w:rsidRPr="008953AB">
        <w:rPr>
          <w:rStyle w:val="lev"/>
        </w:rPr>
        <w:t>un ensemble de plusieurs activités</w:t>
      </w:r>
      <w:r w:rsidRPr="008953AB">
        <w:t xml:space="preserve"> </w:t>
      </w:r>
      <w:r w:rsidRPr="008953AB">
        <w:rPr>
          <w:rStyle w:val="Accentuation"/>
        </w:rPr>
        <w:t>(exemple : animations sur l</w:t>
      </w:r>
      <w:r w:rsidR="0012508A" w:rsidRPr="008953AB">
        <w:rPr>
          <w:rStyle w:val="Accentuation"/>
        </w:rPr>
        <w:t xml:space="preserve">a protection de </w:t>
      </w:r>
      <w:r w:rsidR="00F871B9" w:rsidRPr="008953AB">
        <w:rPr>
          <w:rStyle w:val="Accentuation"/>
        </w:rPr>
        <w:t>l’environnement)</w:t>
      </w:r>
      <w:r w:rsidRPr="008953AB">
        <w:t>, le projet d’activité lui ne concerne qu’</w:t>
      </w:r>
      <w:r w:rsidRPr="008953AB">
        <w:rPr>
          <w:rStyle w:val="lev"/>
        </w:rPr>
        <w:t>une seule activité</w:t>
      </w:r>
      <w:r w:rsidRPr="008953AB">
        <w:t xml:space="preserve"> </w:t>
      </w:r>
      <w:r w:rsidRPr="008953AB">
        <w:rPr>
          <w:rStyle w:val="Accentuation"/>
        </w:rPr>
        <w:t xml:space="preserve">(exemple : réaliser un </w:t>
      </w:r>
      <w:r w:rsidR="00F871B9" w:rsidRPr="008953AB">
        <w:rPr>
          <w:rStyle w:val="Accentuation"/>
        </w:rPr>
        <w:t>compost</w:t>
      </w:r>
      <w:r w:rsidRPr="008953AB">
        <w:rPr>
          <w:rStyle w:val="Accentuation"/>
        </w:rPr>
        <w:t>)</w:t>
      </w:r>
      <w:r w:rsidRPr="008953AB">
        <w:t>.</w:t>
      </w:r>
    </w:p>
    <w:p w:rsidR="00F871B9" w:rsidRPr="008953AB" w:rsidRDefault="00F871B9" w:rsidP="00B361CC">
      <w:pPr>
        <w:ind w:left="360"/>
        <w:jc w:val="both"/>
      </w:pPr>
    </w:p>
    <w:p w:rsidR="00F871B9" w:rsidRPr="008953AB" w:rsidRDefault="00F871B9" w:rsidP="00015274">
      <w:pPr>
        <w:ind w:left="567"/>
        <w:jc w:val="both"/>
      </w:pPr>
      <w:r w:rsidRPr="008953AB">
        <w:rPr>
          <w:b/>
        </w:rPr>
        <w:t>Evaluation</w:t>
      </w:r>
      <w:r w:rsidRPr="008953AB">
        <w:t> :</w:t>
      </w:r>
    </w:p>
    <w:p w:rsidR="00945CDB" w:rsidRDefault="00945CDB" w:rsidP="00015274">
      <w:pPr>
        <w:ind w:firstLine="567"/>
        <w:jc w:val="both"/>
        <w:rPr>
          <w:rStyle w:val="markedcontent"/>
        </w:rPr>
      </w:pPr>
      <w:r w:rsidRPr="008953AB">
        <w:t>Elle est prévue à</w:t>
      </w:r>
      <w:r w:rsidR="00F02770" w:rsidRPr="008953AB">
        <w:t xml:space="preserve"> chaque étape du projet pédagogique à l’aide des documents prévus à cet effet</w:t>
      </w:r>
      <w:r w:rsidRPr="008953AB">
        <w:t>. L’analyse s’établi</w:t>
      </w:r>
      <w:r w:rsidR="00EA3ED7" w:rsidRPr="008953AB">
        <w:t>t</w:t>
      </w:r>
      <w:r w:rsidRPr="008953AB">
        <w:t xml:space="preserve"> au niveau </w:t>
      </w:r>
      <w:r w:rsidR="00F02770" w:rsidRPr="008953AB">
        <w:rPr>
          <w:rStyle w:val="markedcontent"/>
        </w:rPr>
        <w:t xml:space="preserve">quantitatif </w:t>
      </w:r>
      <w:r w:rsidRPr="008953AB">
        <w:rPr>
          <w:rStyle w:val="markedcontent"/>
        </w:rPr>
        <w:t xml:space="preserve">et </w:t>
      </w:r>
      <w:r w:rsidR="00F02770" w:rsidRPr="008953AB">
        <w:rPr>
          <w:rStyle w:val="markedcontent"/>
        </w:rPr>
        <w:t>qualitatif pour mesurer</w:t>
      </w:r>
      <w:r w:rsidRPr="008953AB">
        <w:rPr>
          <w:rStyle w:val="markedcontent"/>
        </w:rPr>
        <w:t xml:space="preserve"> </w:t>
      </w:r>
      <w:r w:rsidR="00F02770" w:rsidRPr="008953AB">
        <w:rPr>
          <w:rStyle w:val="markedcontent"/>
        </w:rPr>
        <w:t>l’impact d</w:t>
      </w:r>
      <w:r w:rsidRPr="008953AB">
        <w:rPr>
          <w:rStyle w:val="markedcontent"/>
        </w:rPr>
        <w:t>u</w:t>
      </w:r>
      <w:r w:rsidR="00F02770" w:rsidRPr="008953AB">
        <w:rPr>
          <w:rStyle w:val="markedcontent"/>
        </w:rPr>
        <w:t xml:space="preserve"> travail.</w:t>
      </w:r>
    </w:p>
    <w:p w:rsidR="00F02770" w:rsidRPr="008953AB" w:rsidRDefault="00F02770" w:rsidP="00056C45">
      <w:pPr>
        <w:ind w:firstLine="567"/>
        <w:jc w:val="both"/>
      </w:pPr>
      <w:r w:rsidRPr="008953AB">
        <w:rPr>
          <w:rStyle w:val="markedcontent"/>
        </w:rPr>
        <w:t xml:space="preserve">L’appréciation des </w:t>
      </w:r>
      <w:r w:rsidR="00945CDB" w:rsidRPr="008953AB">
        <w:rPr>
          <w:rStyle w:val="markedcontent"/>
        </w:rPr>
        <w:t xml:space="preserve">enfants </w:t>
      </w:r>
      <w:r w:rsidRPr="008953AB">
        <w:rPr>
          <w:rStyle w:val="markedcontent"/>
        </w:rPr>
        <w:t>est un indicateur prépondérant de cette analyse</w:t>
      </w:r>
      <w:r w:rsidR="00B361CC">
        <w:rPr>
          <w:rStyle w:val="markedcontent"/>
        </w:rPr>
        <w:t>,</w:t>
      </w:r>
      <w:r w:rsidRPr="008953AB">
        <w:rPr>
          <w:rStyle w:val="markedcontent"/>
        </w:rPr>
        <w:t xml:space="preserve"> </w:t>
      </w:r>
      <w:r w:rsidR="00945CDB" w:rsidRPr="008953AB">
        <w:rPr>
          <w:rStyle w:val="markedcontent"/>
        </w:rPr>
        <w:t xml:space="preserve">cependant d’autres </w:t>
      </w:r>
      <w:r w:rsidR="00EA3ED7" w:rsidRPr="008953AB">
        <w:rPr>
          <w:rStyle w:val="markedcontent"/>
        </w:rPr>
        <w:t>critères</w:t>
      </w:r>
      <w:r w:rsidR="00945CDB" w:rsidRPr="008953AB">
        <w:rPr>
          <w:rStyle w:val="markedcontent"/>
        </w:rPr>
        <w:t xml:space="preserve"> sont pris en compte comme les</w:t>
      </w:r>
      <w:r w:rsidRPr="008953AB">
        <w:rPr>
          <w:rStyle w:val="markedcontent"/>
        </w:rPr>
        <w:t xml:space="preserve"> journées enfants</w:t>
      </w:r>
      <w:r w:rsidR="00945CDB" w:rsidRPr="008953AB">
        <w:rPr>
          <w:rStyle w:val="markedcontent"/>
        </w:rPr>
        <w:t>,</w:t>
      </w:r>
      <w:r w:rsidRPr="008953AB">
        <w:rPr>
          <w:rStyle w:val="markedcontent"/>
        </w:rPr>
        <w:t xml:space="preserve"> </w:t>
      </w:r>
      <w:r w:rsidR="00945CDB" w:rsidRPr="008953AB">
        <w:rPr>
          <w:rStyle w:val="markedcontent"/>
        </w:rPr>
        <w:t>l’</w:t>
      </w:r>
      <w:r w:rsidRPr="008953AB">
        <w:rPr>
          <w:rStyle w:val="markedcontent"/>
        </w:rPr>
        <w:t xml:space="preserve">âge, </w:t>
      </w:r>
      <w:r w:rsidR="00945CDB" w:rsidRPr="008953AB">
        <w:rPr>
          <w:rStyle w:val="markedcontent"/>
        </w:rPr>
        <w:t>la fréquentation spontanée</w:t>
      </w:r>
      <w:r w:rsidRPr="008953AB">
        <w:rPr>
          <w:rStyle w:val="markedcontent"/>
        </w:rPr>
        <w:t xml:space="preserve">, </w:t>
      </w:r>
      <w:r w:rsidR="00945CDB" w:rsidRPr="008953AB">
        <w:rPr>
          <w:rStyle w:val="markedcontent"/>
        </w:rPr>
        <w:t>le retour des parents,</w:t>
      </w:r>
      <w:r w:rsidR="00B361CC">
        <w:rPr>
          <w:rStyle w:val="markedcontent"/>
        </w:rPr>
        <w:t xml:space="preserve"> </w:t>
      </w:r>
      <w:r w:rsidR="00EA3ED7" w:rsidRPr="008953AB">
        <w:rPr>
          <w:rStyle w:val="markedcontent"/>
        </w:rPr>
        <w:t>les enquêtes de satisfaction</w:t>
      </w:r>
      <w:r w:rsidRPr="008953AB">
        <w:rPr>
          <w:rStyle w:val="markedcontent"/>
        </w:rPr>
        <w:t>.</w:t>
      </w:r>
    </w:p>
    <w:sectPr w:rsidR="00F02770" w:rsidRPr="008953AB" w:rsidSect="00BB272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B74"/>
    <w:multiLevelType w:val="hybridMultilevel"/>
    <w:tmpl w:val="6A6AE728"/>
    <w:lvl w:ilvl="0" w:tplc="C6240B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0559F"/>
    <w:multiLevelType w:val="hybridMultilevel"/>
    <w:tmpl w:val="6C06B3B0"/>
    <w:lvl w:ilvl="0" w:tplc="9B44257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C8A4809"/>
    <w:multiLevelType w:val="hybridMultilevel"/>
    <w:tmpl w:val="870A0552"/>
    <w:lvl w:ilvl="0" w:tplc="B86C8034">
      <w:start w:val="2007"/>
      <w:numFmt w:val="bullet"/>
      <w:lvlText w:val=""/>
      <w:lvlJc w:val="left"/>
      <w:pPr>
        <w:ind w:left="2910" w:hanging="360"/>
      </w:pPr>
      <w:rPr>
        <w:rFonts w:ascii="Wingdings" w:eastAsia="Times New Roman" w:hAnsi="Wingdings" w:cs="Times New Roman" w:hint="default"/>
      </w:rPr>
    </w:lvl>
    <w:lvl w:ilvl="1" w:tplc="040C0003" w:tentative="1">
      <w:start w:val="1"/>
      <w:numFmt w:val="bullet"/>
      <w:lvlText w:val="o"/>
      <w:lvlJc w:val="left"/>
      <w:pPr>
        <w:ind w:left="3630" w:hanging="360"/>
      </w:pPr>
      <w:rPr>
        <w:rFonts w:ascii="Courier New" w:hAnsi="Courier New" w:cs="Courier New" w:hint="default"/>
      </w:rPr>
    </w:lvl>
    <w:lvl w:ilvl="2" w:tplc="040C0005" w:tentative="1">
      <w:start w:val="1"/>
      <w:numFmt w:val="bullet"/>
      <w:lvlText w:val=""/>
      <w:lvlJc w:val="left"/>
      <w:pPr>
        <w:ind w:left="4350" w:hanging="360"/>
      </w:pPr>
      <w:rPr>
        <w:rFonts w:ascii="Wingdings" w:hAnsi="Wingdings" w:hint="default"/>
      </w:rPr>
    </w:lvl>
    <w:lvl w:ilvl="3" w:tplc="040C0001" w:tentative="1">
      <w:start w:val="1"/>
      <w:numFmt w:val="bullet"/>
      <w:lvlText w:val=""/>
      <w:lvlJc w:val="left"/>
      <w:pPr>
        <w:ind w:left="5070" w:hanging="360"/>
      </w:pPr>
      <w:rPr>
        <w:rFonts w:ascii="Symbol" w:hAnsi="Symbol" w:hint="default"/>
      </w:rPr>
    </w:lvl>
    <w:lvl w:ilvl="4" w:tplc="040C0003" w:tentative="1">
      <w:start w:val="1"/>
      <w:numFmt w:val="bullet"/>
      <w:lvlText w:val="o"/>
      <w:lvlJc w:val="left"/>
      <w:pPr>
        <w:ind w:left="5790" w:hanging="360"/>
      </w:pPr>
      <w:rPr>
        <w:rFonts w:ascii="Courier New" w:hAnsi="Courier New" w:cs="Courier New" w:hint="default"/>
      </w:rPr>
    </w:lvl>
    <w:lvl w:ilvl="5" w:tplc="040C0005" w:tentative="1">
      <w:start w:val="1"/>
      <w:numFmt w:val="bullet"/>
      <w:lvlText w:val=""/>
      <w:lvlJc w:val="left"/>
      <w:pPr>
        <w:ind w:left="6510" w:hanging="360"/>
      </w:pPr>
      <w:rPr>
        <w:rFonts w:ascii="Wingdings" w:hAnsi="Wingdings" w:hint="default"/>
      </w:rPr>
    </w:lvl>
    <w:lvl w:ilvl="6" w:tplc="040C0001" w:tentative="1">
      <w:start w:val="1"/>
      <w:numFmt w:val="bullet"/>
      <w:lvlText w:val=""/>
      <w:lvlJc w:val="left"/>
      <w:pPr>
        <w:ind w:left="7230" w:hanging="360"/>
      </w:pPr>
      <w:rPr>
        <w:rFonts w:ascii="Symbol" w:hAnsi="Symbol" w:hint="default"/>
      </w:rPr>
    </w:lvl>
    <w:lvl w:ilvl="7" w:tplc="040C0003" w:tentative="1">
      <w:start w:val="1"/>
      <w:numFmt w:val="bullet"/>
      <w:lvlText w:val="o"/>
      <w:lvlJc w:val="left"/>
      <w:pPr>
        <w:ind w:left="7950" w:hanging="360"/>
      </w:pPr>
      <w:rPr>
        <w:rFonts w:ascii="Courier New" w:hAnsi="Courier New" w:cs="Courier New" w:hint="default"/>
      </w:rPr>
    </w:lvl>
    <w:lvl w:ilvl="8" w:tplc="040C0005" w:tentative="1">
      <w:start w:val="1"/>
      <w:numFmt w:val="bullet"/>
      <w:lvlText w:val=""/>
      <w:lvlJc w:val="left"/>
      <w:pPr>
        <w:ind w:left="8670" w:hanging="360"/>
      </w:pPr>
      <w:rPr>
        <w:rFonts w:ascii="Wingdings" w:hAnsi="Wingdings" w:hint="default"/>
      </w:rPr>
    </w:lvl>
  </w:abstractNum>
  <w:abstractNum w:abstractNumId="3" w15:restartNumberingAfterBreak="0">
    <w:nsid w:val="10F71947"/>
    <w:multiLevelType w:val="multilevel"/>
    <w:tmpl w:val="D7BA7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16285"/>
    <w:multiLevelType w:val="hybridMultilevel"/>
    <w:tmpl w:val="843EC222"/>
    <w:lvl w:ilvl="0" w:tplc="2246451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204C83"/>
    <w:multiLevelType w:val="hybridMultilevel"/>
    <w:tmpl w:val="A112C4E8"/>
    <w:lvl w:ilvl="0" w:tplc="32845732">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272079"/>
    <w:multiLevelType w:val="hybridMultilevel"/>
    <w:tmpl w:val="467EA18C"/>
    <w:lvl w:ilvl="0" w:tplc="47201FE6">
      <w:numFmt w:val="bullet"/>
      <w:lvlText w:val="-"/>
      <w:lvlJc w:val="left"/>
      <w:pPr>
        <w:ind w:left="540" w:hanging="360"/>
      </w:pPr>
      <w:rPr>
        <w:rFonts w:ascii="Times New Roman" w:eastAsia="Times New Roman" w:hAnsi="Times New Roman" w:cs="Times New Roman" w:hint="default"/>
        <w:b/>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7" w15:restartNumberingAfterBreak="0">
    <w:nsid w:val="2BDB35BA"/>
    <w:multiLevelType w:val="multilevel"/>
    <w:tmpl w:val="C9B0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06064"/>
    <w:multiLevelType w:val="hybridMultilevel"/>
    <w:tmpl w:val="86AAD16E"/>
    <w:lvl w:ilvl="0" w:tplc="B86C8034">
      <w:start w:val="2007"/>
      <w:numFmt w:val="bullet"/>
      <w:lvlText w:val=""/>
      <w:lvlJc w:val="left"/>
      <w:pPr>
        <w:ind w:left="3192" w:hanging="360"/>
      </w:pPr>
      <w:rPr>
        <w:rFonts w:ascii="Wingdings" w:eastAsia="Times New Roman" w:hAnsi="Wingdings" w:cs="Times New Roman" w:hint="default"/>
      </w:rPr>
    </w:lvl>
    <w:lvl w:ilvl="1" w:tplc="040C0003">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9" w15:restartNumberingAfterBreak="0">
    <w:nsid w:val="3FD63CF8"/>
    <w:multiLevelType w:val="multilevel"/>
    <w:tmpl w:val="6252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83238"/>
    <w:multiLevelType w:val="hybridMultilevel"/>
    <w:tmpl w:val="D2ACAD2A"/>
    <w:lvl w:ilvl="0" w:tplc="31B43F9C">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BE5DA7"/>
    <w:multiLevelType w:val="hybridMultilevel"/>
    <w:tmpl w:val="F2CC01D2"/>
    <w:lvl w:ilvl="0" w:tplc="AF8E63E0">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5B6C49"/>
    <w:multiLevelType w:val="hybridMultilevel"/>
    <w:tmpl w:val="5E00866C"/>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A64A6"/>
    <w:multiLevelType w:val="hybridMultilevel"/>
    <w:tmpl w:val="5A96AAA2"/>
    <w:lvl w:ilvl="0" w:tplc="0496613A">
      <w:start w:val="3"/>
      <w:numFmt w:val="bullet"/>
      <w:lvlText w:val=""/>
      <w:lvlJc w:val="left"/>
      <w:pPr>
        <w:ind w:left="1080" w:hanging="360"/>
      </w:pPr>
      <w:rPr>
        <w:rFonts w:ascii="Symbol" w:eastAsia="Times New Roman"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48701B7"/>
    <w:multiLevelType w:val="multilevel"/>
    <w:tmpl w:val="03B4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B90FBE"/>
    <w:multiLevelType w:val="hybridMultilevel"/>
    <w:tmpl w:val="225EDA86"/>
    <w:lvl w:ilvl="0" w:tplc="8DC07A88">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D83541"/>
    <w:multiLevelType w:val="multilevel"/>
    <w:tmpl w:val="5D46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46B55"/>
    <w:multiLevelType w:val="hybridMultilevel"/>
    <w:tmpl w:val="356261A4"/>
    <w:lvl w:ilvl="0" w:tplc="9D6CAB38">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4B7951"/>
    <w:multiLevelType w:val="hybridMultilevel"/>
    <w:tmpl w:val="CF964B58"/>
    <w:lvl w:ilvl="0" w:tplc="B86C8034">
      <w:start w:val="2007"/>
      <w:numFmt w:val="bullet"/>
      <w:lvlText w:val=""/>
      <w:lvlJc w:val="left"/>
      <w:pPr>
        <w:ind w:left="3552" w:hanging="360"/>
      </w:pPr>
      <w:rPr>
        <w:rFonts w:ascii="Wingdings" w:eastAsia="Times New Roman" w:hAnsi="Wingdings" w:cs="Times New Roman"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9" w15:restartNumberingAfterBreak="0">
    <w:nsid w:val="64803E0F"/>
    <w:multiLevelType w:val="multilevel"/>
    <w:tmpl w:val="D7BA7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8C3AF6"/>
    <w:multiLevelType w:val="multilevel"/>
    <w:tmpl w:val="656C7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904AE3"/>
    <w:multiLevelType w:val="multilevel"/>
    <w:tmpl w:val="7092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716BD2"/>
    <w:multiLevelType w:val="multilevel"/>
    <w:tmpl w:val="589C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B1C11"/>
    <w:multiLevelType w:val="hybridMultilevel"/>
    <w:tmpl w:val="203AA8CE"/>
    <w:lvl w:ilvl="0" w:tplc="9E163232">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8960C4"/>
    <w:multiLevelType w:val="multilevel"/>
    <w:tmpl w:val="0E9C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721D5"/>
    <w:multiLevelType w:val="multilevel"/>
    <w:tmpl w:val="4732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A6CED"/>
    <w:multiLevelType w:val="multilevel"/>
    <w:tmpl w:val="3460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87358E"/>
    <w:multiLevelType w:val="hybridMultilevel"/>
    <w:tmpl w:val="5D46BB58"/>
    <w:lvl w:ilvl="0" w:tplc="B86C8034">
      <w:start w:val="2007"/>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8"/>
  </w:num>
  <w:num w:numId="4">
    <w:abstractNumId w:val="2"/>
  </w:num>
  <w:num w:numId="5">
    <w:abstractNumId w:val="12"/>
  </w:num>
  <w:num w:numId="6">
    <w:abstractNumId w:val="9"/>
  </w:num>
  <w:num w:numId="7">
    <w:abstractNumId w:val="1"/>
  </w:num>
  <w:num w:numId="8">
    <w:abstractNumId w:val="16"/>
  </w:num>
  <w:num w:numId="9">
    <w:abstractNumId w:val="25"/>
  </w:num>
  <w:num w:numId="10">
    <w:abstractNumId w:val="0"/>
  </w:num>
  <w:num w:numId="11">
    <w:abstractNumId w:val="7"/>
  </w:num>
  <w:num w:numId="12">
    <w:abstractNumId w:val="6"/>
  </w:num>
  <w:num w:numId="13">
    <w:abstractNumId w:val="22"/>
  </w:num>
  <w:num w:numId="14">
    <w:abstractNumId w:val="24"/>
  </w:num>
  <w:num w:numId="15">
    <w:abstractNumId w:val="14"/>
  </w:num>
  <w:num w:numId="16">
    <w:abstractNumId w:val="20"/>
  </w:num>
  <w:num w:numId="17">
    <w:abstractNumId w:val="21"/>
  </w:num>
  <w:num w:numId="18">
    <w:abstractNumId w:val="4"/>
  </w:num>
  <w:num w:numId="19">
    <w:abstractNumId w:val="5"/>
  </w:num>
  <w:num w:numId="20">
    <w:abstractNumId w:val="15"/>
  </w:num>
  <w:num w:numId="21">
    <w:abstractNumId w:val="10"/>
  </w:num>
  <w:num w:numId="22">
    <w:abstractNumId w:val="13"/>
  </w:num>
  <w:num w:numId="23">
    <w:abstractNumId w:val="17"/>
  </w:num>
  <w:num w:numId="24">
    <w:abstractNumId w:val="11"/>
  </w:num>
  <w:num w:numId="25">
    <w:abstractNumId w:val="23"/>
  </w:num>
  <w:num w:numId="26">
    <w:abstractNumId w:val="3"/>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285"/>
    <w:rsid w:val="00015274"/>
    <w:rsid w:val="0004045C"/>
    <w:rsid w:val="00053174"/>
    <w:rsid w:val="00056C45"/>
    <w:rsid w:val="00073AD1"/>
    <w:rsid w:val="000A5F55"/>
    <w:rsid w:val="000D0B7F"/>
    <w:rsid w:val="000E3D46"/>
    <w:rsid w:val="0012508A"/>
    <w:rsid w:val="00136749"/>
    <w:rsid w:val="001844E3"/>
    <w:rsid w:val="0019279C"/>
    <w:rsid w:val="00197CA0"/>
    <w:rsid w:val="001D3E90"/>
    <w:rsid w:val="002476E4"/>
    <w:rsid w:val="00260969"/>
    <w:rsid w:val="002673F3"/>
    <w:rsid w:val="00297B52"/>
    <w:rsid w:val="002A1CCF"/>
    <w:rsid w:val="003322C0"/>
    <w:rsid w:val="00366807"/>
    <w:rsid w:val="003C13B4"/>
    <w:rsid w:val="003C75BE"/>
    <w:rsid w:val="003D0DA5"/>
    <w:rsid w:val="003E44DA"/>
    <w:rsid w:val="003F6762"/>
    <w:rsid w:val="00400251"/>
    <w:rsid w:val="004027C1"/>
    <w:rsid w:val="00460D60"/>
    <w:rsid w:val="00463CAA"/>
    <w:rsid w:val="00491E39"/>
    <w:rsid w:val="004C7A5B"/>
    <w:rsid w:val="004D2351"/>
    <w:rsid w:val="004D489B"/>
    <w:rsid w:val="004F2285"/>
    <w:rsid w:val="004F4DD3"/>
    <w:rsid w:val="005533FA"/>
    <w:rsid w:val="0056750E"/>
    <w:rsid w:val="00585577"/>
    <w:rsid w:val="005D52EE"/>
    <w:rsid w:val="005F1F7D"/>
    <w:rsid w:val="0062651D"/>
    <w:rsid w:val="00656E32"/>
    <w:rsid w:val="00670D69"/>
    <w:rsid w:val="00684AF6"/>
    <w:rsid w:val="006E431E"/>
    <w:rsid w:val="00750C3B"/>
    <w:rsid w:val="007A1980"/>
    <w:rsid w:val="007A6E5A"/>
    <w:rsid w:val="007B7697"/>
    <w:rsid w:val="007F5A83"/>
    <w:rsid w:val="008953AB"/>
    <w:rsid w:val="00896304"/>
    <w:rsid w:val="008E7490"/>
    <w:rsid w:val="008F150A"/>
    <w:rsid w:val="00906059"/>
    <w:rsid w:val="009149E7"/>
    <w:rsid w:val="009176D6"/>
    <w:rsid w:val="00934508"/>
    <w:rsid w:val="00945CDB"/>
    <w:rsid w:val="00977354"/>
    <w:rsid w:val="009818B9"/>
    <w:rsid w:val="009B5375"/>
    <w:rsid w:val="009D6D27"/>
    <w:rsid w:val="00A05835"/>
    <w:rsid w:val="00A14202"/>
    <w:rsid w:val="00A20FCD"/>
    <w:rsid w:val="00A325D7"/>
    <w:rsid w:val="00A60BE0"/>
    <w:rsid w:val="00A85A3D"/>
    <w:rsid w:val="00AA11DA"/>
    <w:rsid w:val="00B361CC"/>
    <w:rsid w:val="00B47874"/>
    <w:rsid w:val="00B53CF5"/>
    <w:rsid w:val="00B662BC"/>
    <w:rsid w:val="00B8482C"/>
    <w:rsid w:val="00B92B6A"/>
    <w:rsid w:val="00BB7E74"/>
    <w:rsid w:val="00BE6AF0"/>
    <w:rsid w:val="00C526C2"/>
    <w:rsid w:val="00C62466"/>
    <w:rsid w:val="00C63149"/>
    <w:rsid w:val="00C67554"/>
    <w:rsid w:val="00C73E9B"/>
    <w:rsid w:val="00C80DE4"/>
    <w:rsid w:val="00CF6AF2"/>
    <w:rsid w:val="00D03327"/>
    <w:rsid w:val="00D33C4F"/>
    <w:rsid w:val="00D437DB"/>
    <w:rsid w:val="00D8085E"/>
    <w:rsid w:val="00DD679D"/>
    <w:rsid w:val="00DF0C96"/>
    <w:rsid w:val="00E006D1"/>
    <w:rsid w:val="00E1409B"/>
    <w:rsid w:val="00E35CE4"/>
    <w:rsid w:val="00E50B20"/>
    <w:rsid w:val="00EA3ED7"/>
    <w:rsid w:val="00EB20B6"/>
    <w:rsid w:val="00EC02B8"/>
    <w:rsid w:val="00ED4DF2"/>
    <w:rsid w:val="00EE1E55"/>
    <w:rsid w:val="00EF4ED0"/>
    <w:rsid w:val="00EF6136"/>
    <w:rsid w:val="00F02770"/>
    <w:rsid w:val="00F12B52"/>
    <w:rsid w:val="00F27B25"/>
    <w:rsid w:val="00F30A83"/>
    <w:rsid w:val="00F32DAB"/>
    <w:rsid w:val="00F727EC"/>
    <w:rsid w:val="00F871B9"/>
    <w:rsid w:val="00FA3BE5"/>
    <w:rsid w:val="00FB41BA"/>
    <w:rsid w:val="00FE0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D7B566"/>
  <w15:docId w15:val="{B955A3C5-AB2A-44E1-8821-86EF5780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28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285"/>
    <w:pPr>
      <w:ind w:left="720"/>
      <w:contextualSpacing/>
    </w:pPr>
  </w:style>
  <w:style w:type="paragraph" w:styleId="En-tte">
    <w:name w:val="header"/>
    <w:basedOn w:val="Normal"/>
    <w:link w:val="En-tteCar"/>
    <w:semiHidden/>
    <w:rsid w:val="004F2285"/>
    <w:pPr>
      <w:tabs>
        <w:tab w:val="center" w:pos="4536"/>
        <w:tab w:val="right" w:pos="9072"/>
      </w:tabs>
    </w:pPr>
    <w:rPr>
      <w:sz w:val="20"/>
      <w:szCs w:val="20"/>
    </w:rPr>
  </w:style>
  <w:style w:type="character" w:customStyle="1" w:styleId="En-tteCar">
    <w:name w:val="En-tête Car"/>
    <w:basedOn w:val="Policepardfaut"/>
    <w:link w:val="En-tte"/>
    <w:semiHidden/>
    <w:rsid w:val="004F2285"/>
    <w:rPr>
      <w:rFonts w:ascii="Times New Roman" w:eastAsia="Times New Roman" w:hAnsi="Times New Roman" w:cs="Times New Roman"/>
      <w:sz w:val="20"/>
      <w:szCs w:val="20"/>
      <w:lang w:eastAsia="fr-FR"/>
    </w:rPr>
  </w:style>
  <w:style w:type="character" w:customStyle="1" w:styleId="markedcontent">
    <w:name w:val="markedcontent"/>
    <w:basedOn w:val="Policepardfaut"/>
    <w:rsid w:val="008E7490"/>
  </w:style>
  <w:style w:type="character" w:styleId="lev">
    <w:name w:val="Strong"/>
    <w:basedOn w:val="Policepardfaut"/>
    <w:uiPriority w:val="22"/>
    <w:qFormat/>
    <w:rsid w:val="005F1F7D"/>
    <w:rPr>
      <w:b/>
      <w:bCs/>
    </w:rPr>
  </w:style>
  <w:style w:type="character" w:styleId="Lienhypertexte">
    <w:name w:val="Hyperlink"/>
    <w:basedOn w:val="Policepardfaut"/>
    <w:uiPriority w:val="99"/>
    <w:semiHidden/>
    <w:unhideWhenUsed/>
    <w:rsid w:val="005F1F7D"/>
    <w:rPr>
      <w:color w:val="0000FF"/>
      <w:u w:val="single"/>
    </w:rPr>
  </w:style>
  <w:style w:type="character" w:styleId="Accentuation">
    <w:name w:val="Emphasis"/>
    <w:basedOn w:val="Policepardfaut"/>
    <w:uiPriority w:val="20"/>
    <w:qFormat/>
    <w:rsid w:val="005F1F7D"/>
    <w:rPr>
      <w:i/>
      <w:iCs/>
    </w:rPr>
  </w:style>
  <w:style w:type="paragraph" w:styleId="NormalWeb">
    <w:name w:val="Normal (Web)"/>
    <w:basedOn w:val="Normal"/>
    <w:uiPriority w:val="99"/>
    <w:unhideWhenUsed/>
    <w:rsid w:val="005F1F7D"/>
    <w:pPr>
      <w:spacing w:before="100" w:beforeAutospacing="1" w:after="100" w:afterAutospacing="1"/>
    </w:pPr>
  </w:style>
  <w:style w:type="table" w:styleId="Grilledutableau">
    <w:name w:val="Table Grid"/>
    <w:basedOn w:val="TableauNormal"/>
    <w:uiPriority w:val="59"/>
    <w:rsid w:val="00EC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ai-text">
    <w:name w:val="mwai-text"/>
    <w:basedOn w:val="Policepardfaut"/>
    <w:rsid w:val="00D0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3608">
      <w:bodyDiv w:val="1"/>
      <w:marLeft w:val="0"/>
      <w:marRight w:val="0"/>
      <w:marTop w:val="0"/>
      <w:marBottom w:val="0"/>
      <w:divBdr>
        <w:top w:val="none" w:sz="0" w:space="0" w:color="auto"/>
        <w:left w:val="none" w:sz="0" w:space="0" w:color="auto"/>
        <w:bottom w:val="none" w:sz="0" w:space="0" w:color="auto"/>
        <w:right w:val="none" w:sz="0" w:space="0" w:color="auto"/>
      </w:divBdr>
    </w:div>
    <w:div w:id="639924566">
      <w:bodyDiv w:val="1"/>
      <w:marLeft w:val="0"/>
      <w:marRight w:val="0"/>
      <w:marTop w:val="0"/>
      <w:marBottom w:val="0"/>
      <w:divBdr>
        <w:top w:val="none" w:sz="0" w:space="0" w:color="auto"/>
        <w:left w:val="none" w:sz="0" w:space="0" w:color="auto"/>
        <w:bottom w:val="none" w:sz="0" w:space="0" w:color="auto"/>
        <w:right w:val="none" w:sz="0" w:space="0" w:color="auto"/>
      </w:divBdr>
    </w:div>
    <w:div w:id="666716506">
      <w:bodyDiv w:val="1"/>
      <w:marLeft w:val="0"/>
      <w:marRight w:val="0"/>
      <w:marTop w:val="0"/>
      <w:marBottom w:val="0"/>
      <w:divBdr>
        <w:top w:val="none" w:sz="0" w:space="0" w:color="auto"/>
        <w:left w:val="none" w:sz="0" w:space="0" w:color="auto"/>
        <w:bottom w:val="none" w:sz="0" w:space="0" w:color="auto"/>
        <w:right w:val="none" w:sz="0" w:space="0" w:color="auto"/>
      </w:divBdr>
    </w:div>
    <w:div w:id="916129095">
      <w:bodyDiv w:val="1"/>
      <w:marLeft w:val="0"/>
      <w:marRight w:val="0"/>
      <w:marTop w:val="0"/>
      <w:marBottom w:val="0"/>
      <w:divBdr>
        <w:top w:val="none" w:sz="0" w:space="0" w:color="auto"/>
        <w:left w:val="none" w:sz="0" w:space="0" w:color="auto"/>
        <w:bottom w:val="none" w:sz="0" w:space="0" w:color="auto"/>
        <w:right w:val="none" w:sz="0" w:space="0" w:color="auto"/>
      </w:divBdr>
    </w:div>
    <w:div w:id="1034381515">
      <w:bodyDiv w:val="1"/>
      <w:marLeft w:val="0"/>
      <w:marRight w:val="0"/>
      <w:marTop w:val="0"/>
      <w:marBottom w:val="0"/>
      <w:divBdr>
        <w:top w:val="none" w:sz="0" w:space="0" w:color="auto"/>
        <w:left w:val="none" w:sz="0" w:space="0" w:color="auto"/>
        <w:bottom w:val="none" w:sz="0" w:space="0" w:color="auto"/>
        <w:right w:val="none" w:sz="0" w:space="0" w:color="auto"/>
      </w:divBdr>
    </w:div>
    <w:div w:id="1053583314">
      <w:bodyDiv w:val="1"/>
      <w:marLeft w:val="0"/>
      <w:marRight w:val="0"/>
      <w:marTop w:val="0"/>
      <w:marBottom w:val="0"/>
      <w:divBdr>
        <w:top w:val="none" w:sz="0" w:space="0" w:color="auto"/>
        <w:left w:val="none" w:sz="0" w:space="0" w:color="auto"/>
        <w:bottom w:val="none" w:sz="0" w:space="0" w:color="auto"/>
        <w:right w:val="none" w:sz="0" w:space="0" w:color="auto"/>
      </w:divBdr>
    </w:div>
    <w:div w:id="1314674429">
      <w:bodyDiv w:val="1"/>
      <w:marLeft w:val="0"/>
      <w:marRight w:val="0"/>
      <w:marTop w:val="0"/>
      <w:marBottom w:val="0"/>
      <w:divBdr>
        <w:top w:val="none" w:sz="0" w:space="0" w:color="auto"/>
        <w:left w:val="none" w:sz="0" w:space="0" w:color="auto"/>
        <w:bottom w:val="none" w:sz="0" w:space="0" w:color="auto"/>
        <w:right w:val="none" w:sz="0" w:space="0" w:color="auto"/>
      </w:divBdr>
    </w:div>
    <w:div w:id="1704279982">
      <w:bodyDiv w:val="1"/>
      <w:marLeft w:val="0"/>
      <w:marRight w:val="0"/>
      <w:marTop w:val="0"/>
      <w:marBottom w:val="0"/>
      <w:divBdr>
        <w:top w:val="none" w:sz="0" w:space="0" w:color="auto"/>
        <w:left w:val="none" w:sz="0" w:space="0" w:color="auto"/>
        <w:bottom w:val="none" w:sz="0" w:space="0" w:color="auto"/>
        <w:right w:val="none" w:sz="0" w:space="0" w:color="auto"/>
      </w:divBdr>
    </w:div>
    <w:div w:id="19313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8</Pages>
  <Words>3072</Words>
  <Characters>16902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dc:creator>
  <cp:lastModifiedBy>Fabienne RENAUD</cp:lastModifiedBy>
  <cp:revision>11</cp:revision>
  <cp:lastPrinted>2023-09-18T16:18:00Z</cp:lastPrinted>
  <dcterms:created xsi:type="dcterms:W3CDTF">2023-09-01T10:27:00Z</dcterms:created>
  <dcterms:modified xsi:type="dcterms:W3CDTF">2025-08-19T13:34:00Z</dcterms:modified>
</cp:coreProperties>
</file>